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14F5" w14:textId="30D83BFF" w:rsidR="00A9201B" w:rsidRPr="006528B6" w:rsidRDefault="00C51AD4" w:rsidP="00D7118B">
      <w:pPr>
        <w:jc w:val="center"/>
        <w:rPr>
          <w:rFonts w:ascii="Poppins" w:hAnsi="Poppins" w:cs="Poppins"/>
          <w:sz w:val="32"/>
        </w:rPr>
      </w:pPr>
      <w:r>
        <w:rPr>
          <w:noProof/>
          <w:lang w:val="fr-FR" w:eastAsia="fr-FR"/>
        </w:rPr>
        <w:drawing>
          <wp:inline distT="0" distB="0" distL="0" distR="0" wp14:anchorId="537ED4F0" wp14:editId="5670FD98">
            <wp:extent cx="2500313" cy="1825566"/>
            <wp:effectExtent l="0" t="0" r="0" b="0"/>
            <wp:docPr id="1" name="Image 1" descr="Logotip cesam color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cesam color max"/>
                    <pic:cNvPicPr>
                      <a:picLocks noChangeAspect="1" noChangeArrowheads="1"/>
                    </pic:cNvPicPr>
                  </pic:nvPicPr>
                  <pic:blipFill>
                    <a:blip r:embed="rId8" cstate="print">
                      <a:extLst>
                        <a:ext uri="{28A0092B-C50C-407E-A947-70E740481C1C}">
                          <a14:useLocalDpi xmlns:a14="http://schemas.microsoft.com/office/drawing/2010/main" val="0"/>
                        </a:ext>
                      </a:extLst>
                    </a:blip>
                    <a:srcRect t="18088" b="8630"/>
                    <a:stretch>
                      <a:fillRect/>
                    </a:stretch>
                  </pic:blipFill>
                  <pic:spPr bwMode="auto">
                    <a:xfrm>
                      <a:off x="0" y="0"/>
                      <a:ext cx="2500313" cy="1825566"/>
                    </a:xfrm>
                    <a:prstGeom prst="rect">
                      <a:avLst/>
                    </a:prstGeom>
                    <a:noFill/>
                    <a:ln>
                      <a:noFill/>
                    </a:ln>
                  </pic:spPr>
                </pic:pic>
              </a:graphicData>
            </a:graphic>
          </wp:inline>
        </w:drawing>
      </w:r>
    </w:p>
    <w:p w14:paraId="225DD2F6" w14:textId="77777777" w:rsidR="004F62F3" w:rsidRDefault="004F62F3" w:rsidP="00B67299">
      <w:pPr>
        <w:spacing w:after="0"/>
        <w:jc w:val="center"/>
        <w:rPr>
          <w:rFonts w:ascii="Poppins" w:hAnsi="Poppins" w:cs="Poppins"/>
          <w:b/>
          <w:color w:val="002060"/>
          <w:sz w:val="36"/>
          <w:szCs w:val="28"/>
        </w:rPr>
      </w:pPr>
    </w:p>
    <w:p w14:paraId="16612EBE" w14:textId="4CECB958" w:rsidR="00C51AD4" w:rsidRDefault="00C51AD4" w:rsidP="00B67299">
      <w:pPr>
        <w:spacing w:after="0"/>
        <w:jc w:val="center"/>
        <w:rPr>
          <w:rFonts w:ascii="Poppins" w:hAnsi="Poppins" w:cs="Poppins"/>
          <w:b/>
          <w:color w:val="002060"/>
          <w:sz w:val="36"/>
          <w:szCs w:val="28"/>
        </w:rPr>
      </w:pPr>
      <w:r>
        <w:rPr>
          <w:rFonts w:ascii="Poppins" w:hAnsi="Poppins" w:cs="Poppins"/>
          <w:b/>
          <w:color w:val="002060"/>
          <w:sz w:val="36"/>
          <w:szCs w:val="28"/>
        </w:rPr>
        <w:t>Declaration of hono</w:t>
      </w:r>
      <w:r w:rsidR="004B40FD">
        <w:rPr>
          <w:rFonts w:ascii="Poppins" w:hAnsi="Poppins" w:cs="Poppins"/>
          <w:b/>
          <w:color w:val="002060"/>
          <w:sz w:val="36"/>
          <w:szCs w:val="28"/>
        </w:rPr>
        <w:t>u</w:t>
      </w:r>
      <w:r>
        <w:rPr>
          <w:rFonts w:ascii="Poppins" w:hAnsi="Poppins" w:cs="Poppins"/>
          <w:b/>
          <w:color w:val="002060"/>
          <w:sz w:val="36"/>
          <w:szCs w:val="28"/>
        </w:rPr>
        <w:t>r</w:t>
      </w:r>
    </w:p>
    <w:p w14:paraId="2EC9AE92" w14:textId="57FB5105" w:rsidR="00C51AD4" w:rsidRDefault="00C51AD4" w:rsidP="00B67299">
      <w:pPr>
        <w:spacing w:after="0"/>
        <w:jc w:val="center"/>
        <w:rPr>
          <w:rFonts w:ascii="Poppins" w:hAnsi="Poppins" w:cs="Poppins"/>
          <w:b/>
          <w:color w:val="002060"/>
          <w:sz w:val="36"/>
          <w:szCs w:val="28"/>
        </w:rPr>
      </w:pPr>
    </w:p>
    <w:p w14:paraId="5F601E1B" w14:textId="77777777" w:rsidR="00E54DAB" w:rsidRDefault="00E54DAB" w:rsidP="00B67299">
      <w:pPr>
        <w:spacing w:after="0"/>
        <w:jc w:val="center"/>
        <w:rPr>
          <w:rFonts w:ascii="Poppins" w:hAnsi="Poppins" w:cs="Poppins"/>
          <w:b/>
          <w:color w:val="002060"/>
          <w:sz w:val="36"/>
          <w:szCs w:val="28"/>
        </w:rPr>
      </w:pPr>
    </w:p>
    <w:p w14:paraId="416B2014" w14:textId="4E33AD7C" w:rsidR="00C51AD4" w:rsidRPr="00C51AD4" w:rsidRDefault="00C51AD4" w:rsidP="00C51AD4">
      <w:r>
        <w:t>I, the undersigned,</w:t>
      </w:r>
      <w:r w:rsidRPr="00C51AD4">
        <w:t xml:space="preserve"> </w:t>
      </w:r>
      <w:r w:rsidRPr="00C51AD4">
        <w:rPr>
          <w:i/>
          <w:highlight w:val="yellow"/>
        </w:rPr>
        <w:t>“first name, last name”</w:t>
      </w:r>
    </w:p>
    <w:p w14:paraId="30567F07" w14:textId="77777777" w:rsidR="00C51AD4" w:rsidRDefault="00C51AD4" w:rsidP="00C51AD4">
      <w:r w:rsidRPr="00C51AD4">
        <w:t xml:space="preserve">Legal representant of the following </w:t>
      </w:r>
      <w:r>
        <w:t>SME</w:t>
      </w:r>
      <w:r w:rsidRPr="00C51AD4">
        <w:t xml:space="preserve">: </w:t>
      </w:r>
    </w:p>
    <w:p w14:paraId="41D37DD0" w14:textId="5C4A490B" w:rsidR="00C51AD4" w:rsidRPr="00C51AD4" w:rsidRDefault="00C51AD4" w:rsidP="00C51AD4">
      <w:pPr>
        <w:rPr>
          <w:i/>
        </w:rPr>
      </w:pPr>
      <w:r>
        <w:t>“</w:t>
      </w:r>
      <w:r w:rsidRPr="00C51AD4">
        <w:rPr>
          <w:i/>
          <w:highlight w:val="yellow"/>
        </w:rPr>
        <w:t xml:space="preserve">Full </w:t>
      </w:r>
      <w:r w:rsidR="001C1706">
        <w:rPr>
          <w:i/>
          <w:highlight w:val="yellow"/>
        </w:rPr>
        <w:t>legal</w:t>
      </w:r>
      <w:r w:rsidRPr="00C51AD4">
        <w:rPr>
          <w:i/>
          <w:highlight w:val="yellow"/>
        </w:rPr>
        <w:t xml:space="preserve"> name of the SME</w:t>
      </w:r>
      <w:r>
        <w:rPr>
          <w:i/>
        </w:rPr>
        <w:t>”</w:t>
      </w:r>
      <w:r w:rsidRPr="00C51AD4">
        <w:rPr>
          <w:i/>
        </w:rPr>
        <w:t xml:space="preserve"> </w:t>
      </w:r>
    </w:p>
    <w:p w14:paraId="16B2C82A" w14:textId="40731DC1" w:rsidR="00C51AD4" w:rsidRPr="00C51AD4" w:rsidRDefault="00C51AD4" w:rsidP="00C51AD4">
      <w:pPr>
        <w:rPr>
          <w:i/>
          <w:highlight w:val="yellow"/>
        </w:rPr>
      </w:pPr>
      <w:r>
        <w:rPr>
          <w:i/>
          <w:highlight w:val="yellow"/>
        </w:rPr>
        <w:t>“</w:t>
      </w:r>
      <w:r w:rsidRPr="00C51AD4">
        <w:rPr>
          <w:i/>
          <w:highlight w:val="yellow"/>
        </w:rPr>
        <w:t xml:space="preserve">Legal form of the SME </w:t>
      </w:r>
      <w:r>
        <w:rPr>
          <w:i/>
          <w:highlight w:val="yellow"/>
        </w:rPr>
        <w:t>“</w:t>
      </w:r>
    </w:p>
    <w:p w14:paraId="4BC180D9" w14:textId="69B0D918" w:rsidR="00C51AD4" w:rsidRPr="00C51AD4" w:rsidRDefault="00C51AD4" w:rsidP="00C51AD4">
      <w:pPr>
        <w:rPr>
          <w:i/>
          <w:highlight w:val="yellow"/>
        </w:rPr>
      </w:pPr>
      <w:r>
        <w:rPr>
          <w:i/>
          <w:highlight w:val="yellow"/>
        </w:rPr>
        <w:t>“</w:t>
      </w:r>
      <w:r w:rsidRPr="00C51AD4">
        <w:rPr>
          <w:i/>
          <w:highlight w:val="yellow"/>
        </w:rPr>
        <w:t xml:space="preserve">Full </w:t>
      </w:r>
      <w:r w:rsidR="001C1706">
        <w:rPr>
          <w:i/>
          <w:highlight w:val="yellow"/>
        </w:rPr>
        <w:t>legal</w:t>
      </w:r>
      <w:r w:rsidRPr="00C51AD4">
        <w:rPr>
          <w:i/>
          <w:highlight w:val="yellow"/>
        </w:rPr>
        <w:t xml:space="preserve"> address </w:t>
      </w:r>
      <w:r>
        <w:rPr>
          <w:i/>
          <w:highlight w:val="yellow"/>
        </w:rPr>
        <w:t>“</w:t>
      </w:r>
    </w:p>
    <w:p w14:paraId="45BA7C1A" w14:textId="59304095" w:rsidR="00C51AD4" w:rsidRDefault="00C51AD4" w:rsidP="00C51AD4">
      <w:pPr>
        <w:rPr>
          <w:i/>
        </w:rPr>
      </w:pPr>
      <w:r>
        <w:rPr>
          <w:i/>
          <w:highlight w:val="yellow"/>
        </w:rPr>
        <w:t>“</w:t>
      </w:r>
      <w:r w:rsidRPr="00C51AD4">
        <w:rPr>
          <w:i/>
          <w:highlight w:val="yellow"/>
        </w:rPr>
        <w:t>VAT registration number</w:t>
      </w:r>
      <w:r>
        <w:rPr>
          <w:i/>
        </w:rPr>
        <w:t>”</w:t>
      </w:r>
    </w:p>
    <w:p w14:paraId="2B2A801A" w14:textId="77777777" w:rsidR="00C51AD4" w:rsidRPr="00C51AD4" w:rsidRDefault="00C51AD4" w:rsidP="00C51AD4">
      <w:pPr>
        <w:rPr>
          <w:i/>
        </w:rPr>
      </w:pPr>
    </w:p>
    <w:p w14:paraId="1E37CD4F" w14:textId="0153FBE6" w:rsidR="00C51AD4" w:rsidRPr="00D7118B" w:rsidRDefault="00C51AD4" w:rsidP="00C51AD4">
      <w:pPr>
        <w:jc w:val="center"/>
        <w:rPr>
          <w:b/>
          <w:sz w:val="24"/>
        </w:rPr>
      </w:pPr>
      <w:r w:rsidRPr="00D7118B">
        <w:rPr>
          <w:b/>
          <w:sz w:val="24"/>
        </w:rPr>
        <w:t>Hereby certify that:</w:t>
      </w:r>
    </w:p>
    <w:p w14:paraId="0DF35D8E" w14:textId="45167408" w:rsidR="00C51AD4" w:rsidRDefault="00C51AD4" w:rsidP="00C51AD4">
      <w:pPr>
        <w:jc w:val="center"/>
        <w:rPr>
          <w:b/>
        </w:rPr>
      </w:pPr>
    </w:p>
    <w:p w14:paraId="096E2309" w14:textId="239389E4" w:rsidR="006B433D" w:rsidRPr="006B433D" w:rsidRDefault="006B433D" w:rsidP="006B433D">
      <w:r w:rsidRPr="006B433D">
        <w:t xml:space="preserve">I understand and agree with the CESAM’s call for projects Terms </w:t>
      </w:r>
      <w:r>
        <w:t>and</w:t>
      </w:r>
      <w:r w:rsidRPr="006B433D">
        <w:t xml:space="preserve"> Conditions.</w:t>
      </w:r>
    </w:p>
    <w:p w14:paraId="5DCC1DB3" w14:textId="782896CF" w:rsidR="00C51AD4" w:rsidRPr="00C51AD4" w:rsidRDefault="00C51AD4" w:rsidP="00D7118B">
      <w:pPr>
        <w:jc w:val="both"/>
      </w:pPr>
      <w:r w:rsidRPr="00C51AD4">
        <w:t xml:space="preserve">The information provided in the </w:t>
      </w:r>
      <w:r>
        <w:t xml:space="preserve">application process </w:t>
      </w:r>
      <w:r w:rsidRPr="00C51AD4">
        <w:t xml:space="preserve">for the </w:t>
      </w:r>
      <w:r>
        <w:t>CESAM call for projects</w:t>
      </w:r>
      <w:r w:rsidRPr="00C51AD4">
        <w:t xml:space="preserve"> is correct and complete</w:t>
      </w:r>
      <w:r w:rsidR="00FA2012">
        <w:t>.</w:t>
      </w:r>
    </w:p>
    <w:p w14:paraId="7A9C393C" w14:textId="30892E2D" w:rsidR="00C51AD4" w:rsidRPr="00C51AD4" w:rsidRDefault="00C51AD4" w:rsidP="00D7118B">
      <w:pPr>
        <w:jc w:val="both"/>
      </w:pPr>
      <w:r w:rsidRPr="00C51AD4">
        <w:t xml:space="preserve">The information concerning the legal status given in the </w:t>
      </w:r>
      <w:r>
        <w:t>CESAM</w:t>
      </w:r>
      <w:r w:rsidRPr="00C51AD4">
        <w:t xml:space="preserve"> </w:t>
      </w:r>
      <w:r>
        <w:t>application</w:t>
      </w:r>
      <w:r w:rsidRPr="00C51AD4">
        <w:t xml:space="preserve"> form is correct</w:t>
      </w:r>
      <w:r w:rsidR="00D7118B">
        <w:t>.</w:t>
      </w:r>
    </w:p>
    <w:p w14:paraId="564CB180" w14:textId="317D2E0C" w:rsidR="00C51AD4" w:rsidRPr="00C51AD4" w:rsidRDefault="00C51AD4" w:rsidP="00C51AD4">
      <w:pPr>
        <w:jc w:val="both"/>
      </w:pPr>
      <w:r w:rsidRPr="00C51AD4">
        <w:t>My organisation commits to comply with all the eligib</w:t>
      </w:r>
      <w:r>
        <w:t>ility criteria and obligations</w:t>
      </w:r>
      <w:r w:rsidRPr="00C51AD4">
        <w:t xml:space="preserve"> as defined in the </w:t>
      </w:r>
      <w:r>
        <w:t>CESAM</w:t>
      </w:r>
      <w:r w:rsidRPr="00C51AD4">
        <w:t xml:space="preserve"> guide for applicants</w:t>
      </w:r>
      <w:r w:rsidR="004B40FD">
        <w:t xml:space="preserve">- </w:t>
      </w:r>
      <w:r w:rsidR="004B40FD" w:rsidRPr="004B40FD">
        <w:t>for the entire duration of the action.</w:t>
      </w:r>
    </w:p>
    <w:p w14:paraId="57425B55" w14:textId="77777777" w:rsidR="00C51AD4" w:rsidRPr="00C51AD4" w:rsidRDefault="00C51AD4" w:rsidP="00C51AD4">
      <w:r w:rsidRPr="00C51AD4">
        <w:t>My organisation:</w:t>
      </w:r>
    </w:p>
    <w:p w14:paraId="27B6B1EF" w14:textId="1AC40944" w:rsidR="00C51AD4" w:rsidRPr="00C51AD4" w:rsidRDefault="00C51AD4" w:rsidP="00D7118B">
      <w:pPr>
        <w:pStyle w:val="Paragraphedeliste"/>
        <w:numPr>
          <w:ilvl w:val="0"/>
          <w:numId w:val="16"/>
        </w:numPr>
      </w:pPr>
      <w:r w:rsidRPr="00C51AD4">
        <w:t xml:space="preserve">is committed to </w:t>
      </w:r>
      <w:r w:rsidR="00D7118B">
        <w:t>the implementation of the</w:t>
      </w:r>
      <w:r w:rsidRPr="00C51AD4">
        <w:t xml:space="preserve"> project</w:t>
      </w:r>
    </w:p>
    <w:p w14:paraId="2FED1622" w14:textId="146E7007" w:rsidR="00C51AD4" w:rsidRDefault="00C51AD4" w:rsidP="00D7118B">
      <w:pPr>
        <w:pStyle w:val="Paragraphedeliste"/>
        <w:numPr>
          <w:ilvl w:val="0"/>
          <w:numId w:val="16"/>
        </w:numPr>
        <w:jc w:val="both"/>
      </w:pPr>
      <w:r w:rsidRPr="00C51AD4">
        <w:t>has stable</w:t>
      </w:r>
      <w:r w:rsidR="00FA2012">
        <w:t xml:space="preserve"> financial capacity</w:t>
      </w:r>
      <w:r w:rsidRPr="00C51AD4">
        <w:t xml:space="preserve"> and </w:t>
      </w:r>
      <w:r w:rsidR="004B40FD">
        <w:t xml:space="preserve">sufficient resources needed to implement and </w:t>
      </w:r>
      <w:r w:rsidRPr="00C51AD4">
        <w:t xml:space="preserve">maintain </w:t>
      </w:r>
      <w:r>
        <w:t xml:space="preserve">the </w:t>
      </w:r>
      <w:r w:rsidRPr="00C51AD4">
        <w:t>project activities</w:t>
      </w:r>
      <w:r w:rsidR="00FA2012">
        <w:t>.</w:t>
      </w:r>
    </w:p>
    <w:p w14:paraId="26D4E070" w14:textId="5D4316D0" w:rsidR="00C51AD4" w:rsidRPr="00D7118B" w:rsidRDefault="00C51AD4" w:rsidP="00D7118B">
      <w:pPr>
        <w:pStyle w:val="Paragraphedeliste"/>
        <w:numPr>
          <w:ilvl w:val="0"/>
          <w:numId w:val="16"/>
        </w:numPr>
        <w:jc w:val="both"/>
        <w:rPr>
          <w:lang w:val="en-US" w:eastAsia="es-ES"/>
        </w:rPr>
      </w:pPr>
      <w:r>
        <w:t xml:space="preserve">is an SME according to the EU </w:t>
      </w:r>
      <w:hyperlink r:id="rId9" w:history="1">
        <w:r w:rsidRPr="00D7118B">
          <w:rPr>
            <w:rStyle w:val="Lienhypertexte"/>
            <w:b/>
            <w:lang w:val="en-US" w:eastAsia="es-ES"/>
          </w:rPr>
          <w:t>SMEs</w:t>
        </w:r>
      </w:hyperlink>
      <w:r w:rsidRPr="00D7118B">
        <w:rPr>
          <w:b/>
          <w:lang w:val="en-US" w:eastAsia="es-ES"/>
        </w:rPr>
        <w:t xml:space="preserve"> Definition (</w:t>
      </w:r>
      <w:hyperlink r:id="rId10" w:history="1">
        <w:r w:rsidRPr="00D7118B">
          <w:rPr>
            <w:rStyle w:val="Lienhypertexte"/>
            <w:b/>
            <w:lang w:val="en-US" w:eastAsia="es-ES"/>
          </w:rPr>
          <w:t>FR</w:t>
        </w:r>
      </w:hyperlink>
      <w:r w:rsidRPr="00D7118B">
        <w:rPr>
          <w:b/>
          <w:lang w:val="en-US" w:eastAsia="es-ES"/>
        </w:rPr>
        <w:t xml:space="preserve">  / </w:t>
      </w:r>
      <w:hyperlink r:id="rId11" w:history="1">
        <w:r w:rsidRPr="00D7118B">
          <w:rPr>
            <w:rStyle w:val="Lienhypertexte"/>
            <w:b/>
            <w:lang w:val="en-US" w:eastAsia="es-ES"/>
          </w:rPr>
          <w:t>ES</w:t>
        </w:r>
      </w:hyperlink>
      <w:r w:rsidRPr="00D7118B">
        <w:rPr>
          <w:rStyle w:val="Lienhypertexte"/>
          <w:b/>
          <w:lang w:val="en-US" w:eastAsia="es-ES"/>
        </w:rPr>
        <w:t>)</w:t>
      </w:r>
      <w:r w:rsidR="00FA2012">
        <w:rPr>
          <w:b/>
          <w:lang w:val="en-US" w:eastAsia="es-ES"/>
        </w:rPr>
        <w:t xml:space="preserve"> :</w:t>
      </w:r>
      <w:r w:rsidRPr="00D7118B">
        <w:rPr>
          <w:b/>
          <w:lang w:val="en-US" w:eastAsia="es-ES"/>
        </w:rPr>
        <w:t xml:space="preserve"> </w:t>
      </w:r>
      <w:r w:rsidR="00FA2012" w:rsidRPr="00D7118B">
        <w:rPr>
          <w:lang w:val="en-US" w:eastAsia="es-ES"/>
        </w:rPr>
        <w:t>Employ</w:t>
      </w:r>
      <w:r w:rsidR="00FA2012">
        <w:rPr>
          <w:lang w:val="en-US" w:eastAsia="es-ES"/>
        </w:rPr>
        <w:t>s</w:t>
      </w:r>
      <w:r w:rsidR="00FA2012" w:rsidRPr="00D7118B">
        <w:rPr>
          <w:lang w:val="en-US" w:eastAsia="es-ES"/>
        </w:rPr>
        <w:t xml:space="preserve"> </w:t>
      </w:r>
      <w:r w:rsidRPr="00D7118B">
        <w:rPr>
          <w:lang w:val="en-US" w:eastAsia="es-ES"/>
        </w:rPr>
        <w:t>less than 250 people, have an annual turnover not exceeding EUR 50 million and/or have an annual balance sheet tota</w:t>
      </w:r>
      <w:r w:rsidR="00D7118B">
        <w:rPr>
          <w:lang w:val="en-US" w:eastAsia="es-ES"/>
        </w:rPr>
        <w:t xml:space="preserve">l </w:t>
      </w:r>
      <w:r w:rsidR="00D7118B">
        <w:rPr>
          <w:lang w:val="en-US" w:eastAsia="es-ES"/>
        </w:rPr>
        <w:lastRenderedPageBreak/>
        <w:t xml:space="preserve">not exceeding EUR 43 million </w:t>
      </w:r>
      <w:r w:rsidR="00FA2012">
        <w:rPr>
          <w:lang w:val="en-US" w:eastAsia="es-ES"/>
        </w:rPr>
        <w:t>(t</w:t>
      </w:r>
      <w:r w:rsidRPr="00D7118B">
        <w:rPr>
          <w:lang w:val="en-US" w:eastAsia="es-ES"/>
        </w:rPr>
        <w:t>hese ceilings apply to the figures for individual firms only. A firm that is part of a larger group may need to include staff headcount/turnover/balance sheet data from that group too).</w:t>
      </w:r>
    </w:p>
    <w:p w14:paraId="44720A32" w14:textId="7ED1AA31" w:rsidR="00C51AD4" w:rsidRPr="004B40FD" w:rsidRDefault="00C51AD4" w:rsidP="00D7118B">
      <w:pPr>
        <w:pStyle w:val="Paragraphedeliste"/>
        <w:numPr>
          <w:ilvl w:val="0"/>
          <w:numId w:val="16"/>
        </w:numPr>
        <w:jc w:val="both"/>
      </w:pPr>
      <w:r w:rsidRPr="00D7118B">
        <w:rPr>
          <w:lang w:val="en-US" w:eastAsia="es-ES"/>
        </w:rPr>
        <w:t xml:space="preserve">Accepts to </w:t>
      </w:r>
      <w:r w:rsidR="00D7118B" w:rsidRPr="00D7118B">
        <w:rPr>
          <w:lang w:val="en-US" w:eastAsia="es-ES"/>
        </w:rPr>
        <w:t xml:space="preserve">provide any supporting documents </w:t>
      </w:r>
      <w:r w:rsidR="00D7118B">
        <w:rPr>
          <w:lang w:val="en-US" w:eastAsia="es-ES"/>
        </w:rPr>
        <w:t>demanded</w:t>
      </w:r>
      <w:r w:rsidR="00D7118B" w:rsidRPr="00D7118B">
        <w:rPr>
          <w:lang w:val="en-US" w:eastAsia="es-ES"/>
        </w:rPr>
        <w:t xml:space="preserve"> by the Euroregion Pyrenees Mediterranean </w:t>
      </w:r>
      <w:proofErr w:type="gramStart"/>
      <w:r w:rsidR="00D7118B" w:rsidRPr="00D7118B">
        <w:rPr>
          <w:lang w:val="en-US" w:eastAsia="es-ES"/>
        </w:rPr>
        <w:t>in order to</w:t>
      </w:r>
      <w:proofErr w:type="gramEnd"/>
      <w:r w:rsidR="00D7118B" w:rsidRPr="00D7118B">
        <w:rPr>
          <w:lang w:val="en-US" w:eastAsia="es-ES"/>
        </w:rPr>
        <w:t xml:space="preserve"> justify the compliance </w:t>
      </w:r>
      <w:r w:rsidR="00410DA9">
        <w:rPr>
          <w:lang w:val="en-US" w:eastAsia="es-ES"/>
        </w:rPr>
        <w:t>of</w:t>
      </w:r>
      <w:r w:rsidR="00D7118B" w:rsidRPr="00D7118B">
        <w:rPr>
          <w:lang w:val="en-US" w:eastAsia="es-ES"/>
        </w:rPr>
        <w:t xml:space="preserve"> the SME status, the financial capacity of the organization or any other documentation useful to the evaluation of</w:t>
      </w:r>
      <w:r w:rsidR="00D7118B">
        <w:rPr>
          <w:lang w:val="en-US" w:eastAsia="es-ES"/>
        </w:rPr>
        <w:t xml:space="preserve"> this</w:t>
      </w:r>
      <w:r w:rsidR="00D7118B" w:rsidRPr="00D7118B">
        <w:rPr>
          <w:lang w:val="en-US" w:eastAsia="es-ES"/>
        </w:rPr>
        <w:t xml:space="preserve"> application. </w:t>
      </w:r>
    </w:p>
    <w:p w14:paraId="4C7B217F" w14:textId="2C763885" w:rsidR="004B40FD" w:rsidRPr="00C51AD4" w:rsidRDefault="004B40FD" w:rsidP="004B40FD">
      <w:pPr>
        <w:pStyle w:val="Paragraphedeliste"/>
        <w:numPr>
          <w:ilvl w:val="0"/>
          <w:numId w:val="16"/>
        </w:numPr>
        <w:jc w:val="both"/>
      </w:pPr>
      <w:r w:rsidRPr="004B40FD">
        <w:t>have not received any other EU grant for this action and will give notice of any future EU grants related to this action AND of any EU operating grant(s)  given to my organisation.</w:t>
      </w:r>
    </w:p>
    <w:p w14:paraId="4FB2EE85" w14:textId="7930D6F7" w:rsidR="00C51AD4" w:rsidRPr="00C51AD4" w:rsidRDefault="00C51AD4" w:rsidP="00410DA9">
      <w:pPr>
        <w:ind w:left="360"/>
        <w:jc w:val="both"/>
      </w:pPr>
      <w:r w:rsidRPr="00C51AD4">
        <w:t xml:space="preserve">is not in one of the situations which would exclude it from receiving </w:t>
      </w:r>
      <w:r>
        <w:t>CESAM</w:t>
      </w:r>
      <w:r w:rsidRPr="00C51AD4">
        <w:t xml:space="preserve"> grant:</w:t>
      </w:r>
    </w:p>
    <w:p w14:paraId="1E75493F" w14:textId="4CE7597B" w:rsidR="00C51AD4" w:rsidRPr="00C51AD4" w:rsidRDefault="00C51AD4" w:rsidP="00C51AD4">
      <w:pPr>
        <w:jc w:val="both"/>
      </w:pPr>
      <w:r w:rsidRPr="00C51AD4">
        <w:t>- Is no</w:t>
      </w:r>
      <w:r w:rsidR="004B40FD">
        <w:t>t</w:t>
      </w:r>
      <w:r w:rsidRPr="00C51AD4">
        <w:t xml:space="preserve"> bankrupt or being wound up, is not having affairs administrated by the courts, has not entered into an arrangement with creditors, has not suspended business activities, is not the subject of proceedings concerning those matters or is not any analogous situation arising from a similar procedure provided for in national legislation or </w:t>
      </w:r>
      <w:proofErr w:type="gramStart"/>
      <w:r w:rsidRPr="00C51AD4">
        <w:t>regulations;</w:t>
      </w:r>
      <w:proofErr w:type="gramEnd"/>
    </w:p>
    <w:p w14:paraId="1487C311" w14:textId="77777777" w:rsidR="00C51AD4" w:rsidRPr="00C51AD4" w:rsidRDefault="00C51AD4" w:rsidP="00C51AD4">
      <w:pPr>
        <w:jc w:val="both"/>
      </w:pPr>
      <w:r w:rsidRPr="00C51AD4">
        <w:t xml:space="preserve">- </w:t>
      </w:r>
      <w:proofErr w:type="gramStart"/>
      <w:r w:rsidRPr="00C51AD4">
        <w:t>Is in compliance with</w:t>
      </w:r>
      <w:proofErr w:type="gramEnd"/>
      <w:r w:rsidRPr="00C51AD4">
        <w:t xml:space="preserve"> its obligation relating to the payment of social security contributions and the payment of taxes, in accordance with the legal provisions of the country in which it is established</w:t>
      </w:r>
    </w:p>
    <w:p w14:paraId="3A8DB103" w14:textId="65938318" w:rsidR="00C51AD4" w:rsidRDefault="00C51AD4" w:rsidP="00C51AD4">
      <w:r w:rsidRPr="00C51AD4">
        <w:t>- Is not subject to a conflict of interest in connection with the grant</w:t>
      </w:r>
    </w:p>
    <w:p w14:paraId="67191CE3" w14:textId="77777777" w:rsidR="004B40FD" w:rsidRPr="00C51AD4" w:rsidRDefault="004B40FD" w:rsidP="00C51AD4"/>
    <w:p w14:paraId="056ED5F4" w14:textId="06511E43" w:rsidR="00C51AD4" w:rsidRDefault="00C51AD4" w:rsidP="00C51AD4">
      <w:pPr>
        <w:jc w:val="center"/>
      </w:pPr>
    </w:p>
    <w:tbl>
      <w:tblPr>
        <w:tblStyle w:val="Grilledutableau"/>
        <w:tblW w:w="0" w:type="auto"/>
        <w:jc w:val="center"/>
        <w:tblLook w:val="04A0" w:firstRow="1" w:lastRow="0" w:firstColumn="1" w:lastColumn="0" w:noHBand="0" w:noVBand="1"/>
      </w:tblPr>
      <w:tblGrid>
        <w:gridCol w:w="2405"/>
        <w:gridCol w:w="3119"/>
      </w:tblGrid>
      <w:tr w:rsidR="00C51AD4" w14:paraId="4442F08B" w14:textId="77777777" w:rsidTr="00C51AD4">
        <w:trPr>
          <w:trHeight w:val="1098"/>
          <w:jc w:val="center"/>
        </w:trPr>
        <w:tc>
          <w:tcPr>
            <w:tcW w:w="2405" w:type="dxa"/>
            <w:vAlign w:val="center"/>
          </w:tcPr>
          <w:p w14:paraId="3FD0243A" w14:textId="77CA47DB" w:rsidR="00C51AD4" w:rsidRPr="00C51AD4" w:rsidRDefault="00C51AD4" w:rsidP="00C51AD4">
            <w:r w:rsidRPr="00C51AD4">
              <w:t>Signature</w:t>
            </w:r>
          </w:p>
        </w:tc>
        <w:tc>
          <w:tcPr>
            <w:tcW w:w="3119" w:type="dxa"/>
          </w:tcPr>
          <w:p w14:paraId="2F0A96AB" w14:textId="77777777" w:rsidR="00C51AD4" w:rsidRDefault="00C51AD4" w:rsidP="00C51AD4">
            <w:pPr>
              <w:rPr>
                <w:color w:val="5B9BD5" w:themeColor="accent1"/>
                <w:sz w:val="28"/>
              </w:rPr>
            </w:pPr>
          </w:p>
        </w:tc>
      </w:tr>
      <w:tr w:rsidR="00C51AD4" w14:paraId="1E733F55" w14:textId="77777777" w:rsidTr="00C51AD4">
        <w:trPr>
          <w:jc w:val="center"/>
        </w:trPr>
        <w:tc>
          <w:tcPr>
            <w:tcW w:w="2405" w:type="dxa"/>
            <w:vAlign w:val="center"/>
          </w:tcPr>
          <w:p w14:paraId="5712D6D7" w14:textId="2A90152A" w:rsidR="00C51AD4" w:rsidRPr="00C51AD4" w:rsidRDefault="00C51AD4" w:rsidP="00C51AD4">
            <w:r w:rsidRPr="00C51AD4">
              <w:t>First Name</w:t>
            </w:r>
            <w:r>
              <w:t>,</w:t>
            </w:r>
            <w:r w:rsidRPr="00C51AD4">
              <w:t xml:space="preserve"> Last Name</w:t>
            </w:r>
          </w:p>
        </w:tc>
        <w:tc>
          <w:tcPr>
            <w:tcW w:w="3119" w:type="dxa"/>
          </w:tcPr>
          <w:p w14:paraId="08C8E7DA" w14:textId="77777777" w:rsidR="00C51AD4" w:rsidRDefault="00C51AD4" w:rsidP="00C51AD4">
            <w:pPr>
              <w:rPr>
                <w:color w:val="5B9BD5" w:themeColor="accent1"/>
                <w:sz w:val="28"/>
              </w:rPr>
            </w:pPr>
          </w:p>
        </w:tc>
      </w:tr>
      <w:tr w:rsidR="00C51AD4" w14:paraId="019CCFFB" w14:textId="77777777" w:rsidTr="00C51AD4">
        <w:trPr>
          <w:jc w:val="center"/>
        </w:trPr>
        <w:tc>
          <w:tcPr>
            <w:tcW w:w="2405" w:type="dxa"/>
            <w:vAlign w:val="center"/>
          </w:tcPr>
          <w:p w14:paraId="46516F01" w14:textId="6D5E5BC9" w:rsidR="00C51AD4" w:rsidRPr="00C51AD4" w:rsidRDefault="00C51AD4" w:rsidP="00C51AD4">
            <w:r w:rsidRPr="00C51AD4">
              <w:t>Position</w:t>
            </w:r>
          </w:p>
        </w:tc>
        <w:tc>
          <w:tcPr>
            <w:tcW w:w="3119" w:type="dxa"/>
          </w:tcPr>
          <w:p w14:paraId="3D1C4C02" w14:textId="77777777" w:rsidR="00C51AD4" w:rsidRDefault="00C51AD4" w:rsidP="00C51AD4">
            <w:pPr>
              <w:rPr>
                <w:color w:val="5B9BD5" w:themeColor="accent1"/>
                <w:sz w:val="28"/>
              </w:rPr>
            </w:pPr>
          </w:p>
        </w:tc>
      </w:tr>
      <w:tr w:rsidR="00C51AD4" w14:paraId="4E1D7044" w14:textId="77777777" w:rsidTr="00C51AD4">
        <w:trPr>
          <w:jc w:val="center"/>
        </w:trPr>
        <w:tc>
          <w:tcPr>
            <w:tcW w:w="2405" w:type="dxa"/>
            <w:vAlign w:val="center"/>
          </w:tcPr>
          <w:p w14:paraId="77E38F32" w14:textId="0D354F05" w:rsidR="00C51AD4" w:rsidRDefault="00C51AD4" w:rsidP="00C51AD4">
            <w:pPr>
              <w:rPr>
                <w:color w:val="5B9BD5" w:themeColor="accent1"/>
                <w:sz w:val="28"/>
              </w:rPr>
            </w:pPr>
            <w:r w:rsidRPr="00C51AD4">
              <w:t>Date</w:t>
            </w:r>
          </w:p>
        </w:tc>
        <w:tc>
          <w:tcPr>
            <w:tcW w:w="3119" w:type="dxa"/>
          </w:tcPr>
          <w:p w14:paraId="6FF96826" w14:textId="77777777" w:rsidR="00C51AD4" w:rsidRDefault="00C51AD4" w:rsidP="00C51AD4">
            <w:pPr>
              <w:rPr>
                <w:color w:val="5B9BD5" w:themeColor="accent1"/>
                <w:sz w:val="28"/>
              </w:rPr>
            </w:pPr>
          </w:p>
        </w:tc>
      </w:tr>
    </w:tbl>
    <w:p w14:paraId="279839A4" w14:textId="77777777" w:rsidR="00C51AD4" w:rsidRPr="006528B6" w:rsidRDefault="00C51AD4" w:rsidP="00C51AD4">
      <w:pPr>
        <w:rPr>
          <w:color w:val="5B9BD5" w:themeColor="accent1"/>
          <w:sz w:val="28"/>
        </w:rPr>
      </w:pPr>
    </w:p>
    <w:p w14:paraId="321641B3" w14:textId="1A5100F3" w:rsidR="00C51AD4" w:rsidRPr="006528B6" w:rsidRDefault="00C51AD4" w:rsidP="00C51AD4">
      <w:pPr>
        <w:rPr>
          <w:color w:val="0070C0"/>
          <w:sz w:val="32"/>
        </w:rPr>
      </w:pPr>
    </w:p>
    <w:sectPr w:rsidR="00C51AD4" w:rsidRPr="006528B6" w:rsidSect="00D7118B">
      <w:headerReference w:type="default" r:id="rId12"/>
      <w:pgSz w:w="11906" w:h="16838"/>
      <w:pgMar w:top="1417" w:right="1417" w:bottom="1417" w:left="1417"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BF62A" w14:textId="77777777" w:rsidR="00E51DC6" w:rsidRDefault="00E51DC6" w:rsidP="00EA1031">
      <w:pPr>
        <w:spacing w:after="0" w:line="240" w:lineRule="auto"/>
      </w:pPr>
      <w:r>
        <w:separator/>
      </w:r>
    </w:p>
  </w:endnote>
  <w:endnote w:type="continuationSeparator" w:id="0">
    <w:p w14:paraId="3D23F2EF" w14:textId="77777777" w:rsidR="00E51DC6" w:rsidRDefault="00E51DC6" w:rsidP="00EA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Gothic">
    <w:panose1 w:val="020B0402020203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F2A4" w14:textId="77777777" w:rsidR="00E51DC6" w:rsidRDefault="00E51DC6" w:rsidP="00EA1031">
      <w:pPr>
        <w:spacing w:after="0" w:line="240" w:lineRule="auto"/>
      </w:pPr>
      <w:r>
        <w:separator/>
      </w:r>
    </w:p>
  </w:footnote>
  <w:footnote w:type="continuationSeparator" w:id="0">
    <w:p w14:paraId="3D7799ED" w14:textId="77777777" w:rsidR="00E51DC6" w:rsidRDefault="00E51DC6" w:rsidP="00EA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DA8E" w14:textId="74973D02" w:rsidR="00D7118B" w:rsidRPr="00D7118B" w:rsidRDefault="00D7118B" w:rsidP="00D7118B">
    <w:pPr>
      <w:pStyle w:val="En-tte"/>
      <w:tabs>
        <w:tab w:val="clear" w:pos="9072"/>
        <w:tab w:val="right" w:pos="6804"/>
      </w:tabs>
      <w:ind w:right="2268"/>
      <w:jc w:val="right"/>
      <w:rPr>
        <w:rFonts w:cstheme="minorHAnsi"/>
        <w:bCs/>
        <w:iCs/>
        <w:color w:val="00B050"/>
        <w:sz w:val="18"/>
        <w:lang w:val="en-US"/>
      </w:rPr>
    </w:pPr>
    <w:r w:rsidRPr="00D7118B">
      <w:rPr>
        <w:rFonts w:cstheme="minorHAnsi"/>
        <w:noProof/>
        <w:sz w:val="14"/>
        <w:szCs w:val="16"/>
        <w:lang w:val="fr-FR" w:eastAsia="fr-FR"/>
      </w:rPr>
      <w:drawing>
        <wp:anchor distT="0" distB="0" distL="114300" distR="114300" simplePos="0" relativeHeight="251659264" behindDoc="1" locked="0" layoutInCell="1" allowOverlap="1" wp14:anchorId="51F1F9C9" wp14:editId="4507FF36">
          <wp:simplePos x="0" y="0"/>
          <wp:positionH relativeFrom="column">
            <wp:posOffset>4475480</wp:posOffset>
          </wp:positionH>
          <wp:positionV relativeFrom="paragraph">
            <wp:posOffset>-62696</wp:posOffset>
          </wp:positionV>
          <wp:extent cx="2049864" cy="429801"/>
          <wp:effectExtent l="0" t="0" r="0" b="889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864" cy="429801"/>
                  </a:xfrm>
                  <a:prstGeom prst="rect">
                    <a:avLst/>
                  </a:prstGeom>
                </pic:spPr>
              </pic:pic>
            </a:graphicData>
          </a:graphic>
          <wp14:sizeRelH relativeFrom="margin">
            <wp14:pctWidth>0</wp14:pctWidth>
          </wp14:sizeRelH>
          <wp14:sizeRelV relativeFrom="margin">
            <wp14:pctHeight>0</wp14:pctHeight>
          </wp14:sizeRelV>
        </wp:anchor>
      </w:drawing>
    </w:r>
    <w:r w:rsidRPr="00D7118B">
      <w:rPr>
        <w:rFonts w:cstheme="minorHAnsi"/>
        <w:bCs/>
        <w:iCs/>
        <w:color w:val="00B050"/>
        <w:sz w:val="18"/>
        <w:lang w:val="en-US"/>
      </w:rPr>
      <w:t>Circular Economy and Sustainable Solutions for Agrifood in the Mediterranean</w:t>
    </w:r>
  </w:p>
  <w:p w14:paraId="7E23421D" w14:textId="77777777" w:rsidR="00D7118B" w:rsidRPr="00D7118B" w:rsidRDefault="00D7118B" w:rsidP="00D7118B">
    <w:pPr>
      <w:pStyle w:val="En-tte"/>
      <w:tabs>
        <w:tab w:val="clear" w:pos="9072"/>
        <w:tab w:val="right" w:pos="6804"/>
      </w:tabs>
      <w:ind w:right="2268"/>
      <w:jc w:val="right"/>
      <w:rPr>
        <w:rFonts w:cstheme="minorHAnsi"/>
        <w:iCs/>
        <w:color w:val="00B050"/>
        <w:sz w:val="18"/>
      </w:rPr>
    </w:pPr>
    <w:r w:rsidRPr="00D7118B">
      <w:rPr>
        <w:rFonts w:cstheme="minorHAnsi"/>
        <w:bCs/>
        <w:iCs/>
        <w:sz w:val="18"/>
        <w:lang w:val="en-US"/>
      </w:rPr>
      <w:t>Grant Agreement n°101115023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0318"/>
    <w:multiLevelType w:val="hybridMultilevel"/>
    <w:tmpl w:val="C0C4A6CA"/>
    <w:lvl w:ilvl="0" w:tplc="30E053EA">
      <w:start w:val="1"/>
      <w:numFmt w:val="bullet"/>
      <w:lvlText w:val="•"/>
      <w:lvlJc w:val="left"/>
      <w:pPr>
        <w:tabs>
          <w:tab w:val="num" w:pos="720"/>
        </w:tabs>
        <w:ind w:left="720" w:hanging="360"/>
      </w:pPr>
      <w:rPr>
        <w:rFonts w:ascii="Arial" w:hAnsi="Arial" w:hint="default"/>
      </w:rPr>
    </w:lvl>
    <w:lvl w:ilvl="1" w:tplc="BCD257EC" w:tentative="1">
      <w:start w:val="1"/>
      <w:numFmt w:val="bullet"/>
      <w:lvlText w:val="•"/>
      <w:lvlJc w:val="left"/>
      <w:pPr>
        <w:tabs>
          <w:tab w:val="num" w:pos="1440"/>
        </w:tabs>
        <w:ind w:left="1440" w:hanging="360"/>
      </w:pPr>
      <w:rPr>
        <w:rFonts w:ascii="Arial" w:hAnsi="Arial" w:hint="default"/>
      </w:rPr>
    </w:lvl>
    <w:lvl w:ilvl="2" w:tplc="66EA7A58" w:tentative="1">
      <w:start w:val="1"/>
      <w:numFmt w:val="bullet"/>
      <w:lvlText w:val="•"/>
      <w:lvlJc w:val="left"/>
      <w:pPr>
        <w:tabs>
          <w:tab w:val="num" w:pos="2160"/>
        </w:tabs>
        <w:ind w:left="2160" w:hanging="360"/>
      </w:pPr>
      <w:rPr>
        <w:rFonts w:ascii="Arial" w:hAnsi="Arial" w:hint="default"/>
      </w:rPr>
    </w:lvl>
    <w:lvl w:ilvl="3" w:tplc="0166F880" w:tentative="1">
      <w:start w:val="1"/>
      <w:numFmt w:val="bullet"/>
      <w:lvlText w:val="•"/>
      <w:lvlJc w:val="left"/>
      <w:pPr>
        <w:tabs>
          <w:tab w:val="num" w:pos="2880"/>
        </w:tabs>
        <w:ind w:left="2880" w:hanging="360"/>
      </w:pPr>
      <w:rPr>
        <w:rFonts w:ascii="Arial" w:hAnsi="Arial" w:hint="default"/>
      </w:rPr>
    </w:lvl>
    <w:lvl w:ilvl="4" w:tplc="0EFC4232" w:tentative="1">
      <w:start w:val="1"/>
      <w:numFmt w:val="bullet"/>
      <w:lvlText w:val="•"/>
      <w:lvlJc w:val="left"/>
      <w:pPr>
        <w:tabs>
          <w:tab w:val="num" w:pos="3600"/>
        </w:tabs>
        <w:ind w:left="3600" w:hanging="360"/>
      </w:pPr>
      <w:rPr>
        <w:rFonts w:ascii="Arial" w:hAnsi="Arial" w:hint="default"/>
      </w:rPr>
    </w:lvl>
    <w:lvl w:ilvl="5" w:tplc="CE9A8EF4" w:tentative="1">
      <w:start w:val="1"/>
      <w:numFmt w:val="bullet"/>
      <w:lvlText w:val="•"/>
      <w:lvlJc w:val="left"/>
      <w:pPr>
        <w:tabs>
          <w:tab w:val="num" w:pos="4320"/>
        </w:tabs>
        <w:ind w:left="4320" w:hanging="360"/>
      </w:pPr>
      <w:rPr>
        <w:rFonts w:ascii="Arial" w:hAnsi="Arial" w:hint="default"/>
      </w:rPr>
    </w:lvl>
    <w:lvl w:ilvl="6" w:tplc="8AA42CF2" w:tentative="1">
      <w:start w:val="1"/>
      <w:numFmt w:val="bullet"/>
      <w:lvlText w:val="•"/>
      <w:lvlJc w:val="left"/>
      <w:pPr>
        <w:tabs>
          <w:tab w:val="num" w:pos="5040"/>
        </w:tabs>
        <w:ind w:left="5040" w:hanging="360"/>
      </w:pPr>
      <w:rPr>
        <w:rFonts w:ascii="Arial" w:hAnsi="Arial" w:hint="default"/>
      </w:rPr>
    </w:lvl>
    <w:lvl w:ilvl="7" w:tplc="C658A7C2" w:tentative="1">
      <w:start w:val="1"/>
      <w:numFmt w:val="bullet"/>
      <w:lvlText w:val="•"/>
      <w:lvlJc w:val="left"/>
      <w:pPr>
        <w:tabs>
          <w:tab w:val="num" w:pos="5760"/>
        </w:tabs>
        <w:ind w:left="5760" w:hanging="360"/>
      </w:pPr>
      <w:rPr>
        <w:rFonts w:ascii="Arial" w:hAnsi="Arial" w:hint="default"/>
      </w:rPr>
    </w:lvl>
    <w:lvl w:ilvl="8" w:tplc="3A4285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56AFA"/>
    <w:multiLevelType w:val="hybridMultilevel"/>
    <w:tmpl w:val="88049D10"/>
    <w:lvl w:ilvl="0" w:tplc="0F80F30E">
      <w:start w:val="1"/>
      <w:numFmt w:val="bullet"/>
      <w:lvlText w:val="•"/>
      <w:lvlJc w:val="left"/>
      <w:pPr>
        <w:tabs>
          <w:tab w:val="num" w:pos="720"/>
        </w:tabs>
        <w:ind w:left="720" w:hanging="360"/>
      </w:pPr>
      <w:rPr>
        <w:rFonts w:ascii="Arial" w:hAnsi="Arial" w:hint="default"/>
      </w:rPr>
    </w:lvl>
    <w:lvl w:ilvl="1" w:tplc="25582364" w:tentative="1">
      <w:start w:val="1"/>
      <w:numFmt w:val="bullet"/>
      <w:lvlText w:val="•"/>
      <w:lvlJc w:val="left"/>
      <w:pPr>
        <w:tabs>
          <w:tab w:val="num" w:pos="1440"/>
        </w:tabs>
        <w:ind w:left="1440" w:hanging="360"/>
      </w:pPr>
      <w:rPr>
        <w:rFonts w:ascii="Arial" w:hAnsi="Arial" w:hint="default"/>
      </w:rPr>
    </w:lvl>
    <w:lvl w:ilvl="2" w:tplc="40545268" w:tentative="1">
      <w:start w:val="1"/>
      <w:numFmt w:val="bullet"/>
      <w:lvlText w:val="•"/>
      <w:lvlJc w:val="left"/>
      <w:pPr>
        <w:tabs>
          <w:tab w:val="num" w:pos="2160"/>
        </w:tabs>
        <w:ind w:left="2160" w:hanging="360"/>
      </w:pPr>
      <w:rPr>
        <w:rFonts w:ascii="Arial" w:hAnsi="Arial" w:hint="default"/>
      </w:rPr>
    </w:lvl>
    <w:lvl w:ilvl="3" w:tplc="DC9CCC14" w:tentative="1">
      <w:start w:val="1"/>
      <w:numFmt w:val="bullet"/>
      <w:lvlText w:val="•"/>
      <w:lvlJc w:val="left"/>
      <w:pPr>
        <w:tabs>
          <w:tab w:val="num" w:pos="2880"/>
        </w:tabs>
        <w:ind w:left="2880" w:hanging="360"/>
      </w:pPr>
      <w:rPr>
        <w:rFonts w:ascii="Arial" w:hAnsi="Arial" w:hint="default"/>
      </w:rPr>
    </w:lvl>
    <w:lvl w:ilvl="4" w:tplc="BD02862A" w:tentative="1">
      <w:start w:val="1"/>
      <w:numFmt w:val="bullet"/>
      <w:lvlText w:val="•"/>
      <w:lvlJc w:val="left"/>
      <w:pPr>
        <w:tabs>
          <w:tab w:val="num" w:pos="3600"/>
        </w:tabs>
        <w:ind w:left="3600" w:hanging="360"/>
      </w:pPr>
      <w:rPr>
        <w:rFonts w:ascii="Arial" w:hAnsi="Arial" w:hint="default"/>
      </w:rPr>
    </w:lvl>
    <w:lvl w:ilvl="5" w:tplc="9468CBC8" w:tentative="1">
      <w:start w:val="1"/>
      <w:numFmt w:val="bullet"/>
      <w:lvlText w:val="•"/>
      <w:lvlJc w:val="left"/>
      <w:pPr>
        <w:tabs>
          <w:tab w:val="num" w:pos="4320"/>
        </w:tabs>
        <w:ind w:left="4320" w:hanging="360"/>
      </w:pPr>
      <w:rPr>
        <w:rFonts w:ascii="Arial" w:hAnsi="Arial" w:hint="default"/>
      </w:rPr>
    </w:lvl>
    <w:lvl w:ilvl="6" w:tplc="603663F6" w:tentative="1">
      <w:start w:val="1"/>
      <w:numFmt w:val="bullet"/>
      <w:lvlText w:val="•"/>
      <w:lvlJc w:val="left"/>
      <w:pPr>
        <w:tabs>
          <w:tab w:val="num" w:pos="5040"/>
        </w:tabs>
        <w:ind w:left="5040" w:hanging="360"/>
      </w:pPr>
      <w:rPr>
        <w:rFonts w:ascii="Arial" w:hAnsi="Arial" w:hint="default"/>
      </w:rPr>
    </w:lvl>
    <w:lvl w:ilvl="7" w:tplc="3586C03C" w:tentative="1">
      <w:start w:val="1"/>
      <w:numFmt w:val="bullet"/>
      <w:lvlText w:val="•"/>
      <w:lvlJc w:val="left"/>
      <w:pPr>
        <w:tabs>
          <w:tab w:val="num" w:pos="5760"/>
        </w:tabs>
        <w:ind w:left="5760" w:hanging="360"/>
      </w:pPr>
      <w:rPr>
        <w:rFonts w:ascii="Arial" w:hAnsi="Arial" w:hint="default"/>
      </w:rPr>
    </w:lvl>
    <w:lvl w:ilvl="8" w:tplc="51B279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120487"/>
    <w:multiLevelType w:val="hybridMultilevel"/>
    <w:tmpl w:val="DF9638A2"/>
    <w:lvl w:ilvl="0" w:tplc="040C000F">
      <w:start w:val="1"/>
      <w:numFmt w:val="decimal"/>
      <w:lvlText w:val="%1."/>
      <w:lvlJc w:val="left"/>
      <w:pPr>
        <w:ind w:left="720" w:hanging="360"/>
      </w:pPr>
      <w:rPr>
        <w:rFont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 w15:restartNumberingAfterBreak="0">
    <w:nsid w:val="26926264"/>
    <w:multiLevelType w:val="hybridMultilevel"/>
    <w:tmpl w:val="7B54AB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B02A03"/>
    <w:multiLevelType w:val="hybridMultilevel"/>
    <w:tmpl w:val="CD4C6AE2"/>
    <w:lvl w:ilvl="0" w:tplc="C1E047FE">
      <w:start w:val="1"/>
      <w:numFmt w:val="bullet"/>
      <w:lvlText w:val="•"/>
      <w:lvlJc w:val="left"/>
      <w:pPr>
        <w:tabs>
          <w:tab w:val="num" w:pos="720"/>
        </w:tabs>
        <w:ind w:left="720" w:hanging="360"/>
      </w:pPr>
      <w:rPr>
        <w:rFonts w:ascii="Arial" w:hAnsi="Arial" w:hint="default"/>
      </w:rPr>
    </w:lvl>
    <w:lvl w:ilvl="1" w:tplc="5920B82E" w:tentative="1">
      <w:start w:val="1"/>
      <w:numFmt w:val="bullet"/>
      <w:lvlText w:val="•"/>
      <w:lvlJc w:val="left"/>
      <w:pPr>
        <w:tabs>
          <w:tab w:val="num" w:pos="1440"/>
        </w:tabs>
        <w:ind w:left="1440" w:hanging="360"/>
      </w:pPr>
      <w:rPr>
        <w:rFonts w:ascii="Arial" w:hAnsi="Arial" w:hint="default"/>
      </w:rPr>
    </w:lvl>
    <w:lvl w:ilvl="2" w:tplc="663C77A8" w:tentative="1">
      <w:start w:val="1"/>
      <w:numFmt w:val="bullet"/>
      <w:lvlText w:val="•"/>
      <w:lvlJc w:val="left"/>
      <w:pPr>
        <w:tabs>
          <w:tab w:val="num" w:pos="2160"/>
        </w:tabs>
        <w:ind w:left="2160" w:hanging="360"/>
      </w:pPr>
      <w:rPr>
        <w:rFonts w:ascii="Arial" w:hAnsi="Arial" w:hint="default"/>
      </w:rPr>
    </w:lvl>
    <w:lvl w:ilvl="3" w:tplc="E4FE62DE" w:tentative="1">
      <w:start w:val="1"/>
      <w:numFmt w:val="bullet"/>
      <w:lvlText w:val="•"/>
      <w:lvlJc w:val="left"/>
      <w:pPr>
        <w:tabs>
          <w:tab w:val="num" w:pos="2880"/>
        </w:tabs>
        <w:ind w:left="2880" w:hanging="360"/>
      </w:pPr>
      <w:rPr>
        <w:rFonts w:ascii="Arial" w:hAnsi="Arial" w:hint="default"/>
      </w:rPr>
    </w:lvl>
    <w:lvl w:ilvl="4" w:tplc="7ABE524E" w:tentative="1">
      <w:start w:val="1"/>
      <w:numFmt w:val="bullet"/>
      <w:lvlText w:val="•"/>
      <w:lvlJc w:val="left"/>
      <w:pPr>
        <w:tabs>
          <w:tab w:val="num" w:pos="3600"/>
        </w:tabs>
        <w:ind w:left="3600" w:hanging="360"/>
      </w:pPr>
      <w:rPr>
        <w:rFonts w:ascii="Arial" w:hAnsi="Arial" w:hint="default"/>
      </w:rPr>
    </w:lvl>
    <w:lvl w:ilvl="5" w:tplc="E3AA74F6" w:tentative="1">
      <w:start w:val="1"/>
      <w:numFmt w:val="bullet"/>
      <w:lvlText w:val="•"/>
      <w:lvlJc w:val="left"/>
      <w:pPr>
        <w:tabs>
          <w:tab w:val="num" w:pos="4320"/>
        </w:tabs>
        <w:ind w:left="4320" w:hanging="360"/>
      </w:pPr>
      <w:rPr>
        <w:rFonts w:ascii="Arial" w:hAnsi="Arial" w:hint="default"/>
      </w:rPr>
    </w:lvl>
    <w:lvl w:ilvl="6" w:tplc="8488E9D6" w:tentative="1">
      <w:start w:val="1"/>
      <w:numFmt w:val="bullet"/>
      <w:lvlText w:val="•"/>
      <w:lvlJc w:val="left"/>
      <w:pPr>
        <w:tabs>
          <w:tab w:val="num" w:pos="5040"/>
        </w:tabs>
        <w:ind w:left="5040" w:hanging="360"/>
      </w:pPr>
      <w:rPr>
        <w:rFonts w:ascii="Arial" w:hAnsi="Arial" w:hint="default"/>
      </w:rPr>
    </w:lvl>
    <w:lvl w:ilvl="7" w:tplc="4E8223F8" w:tentative="1">
      <w:start w:val="1"/>
      <w:numFmt w:val="bullet"/>
      <w:lvlText w:val="•"/>
      <w:lvlJc w:val="left"/>
      <w:pPr>
        <w:tabs>
          <w:tab w:val="num" w:pos="5760"/>
        </w:tabs>
        <w:ind w:left="5760" w:hanging="360"/>
      </w:pPr>
      <w:rPr>
        <w:rFonts w:ascii="Arial" w:hAnsi="Arial" w:hint="default"/>
      </w:rPr>
    </w:lvl>
    <w:lvl w:ilvl="8" w:tplc="67DA76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652D43"/>
    <w:multiLevelType w:val="hybridMultilevel"/>
    <w:tmpl w:val="191A7226"/>
    <w:lvl w:ilvl="0" w:tplc="7A7EA4B8">
      <w:start w:val="1"/>
      <w:numFmt w:val="bullet"/>
      <w:lvlText w:val="•"/>
      <w:lvlJc w:val="left"/>
      <w:pPr>
        <w:tabs>
          <w:tab w:val="num" w:pos="720"/>
        </w:tabs>
        <w:ind w:left="720" w:hanging="360"/>
      </w:pPr>
      <w:rPr>
        <w:rFonts w:ascii="Arial" w:hAnsi="Arial" w:hint="default"/>
      </w:rPr>
    </w:lvl>
    <w:lvl w:ilvl="1" w:tplc="D918205A" w:tentative="1">
      <w:start w:val="1"/>
      <w:numFmt w:val="bullet"/>
      <w:lvlText w:val="•"/>
      <w:lvlJc w:val="left"/>
      <w:pPr>
        <w:tabs>
          <w:tab w:val="num" w:pos="1440"/>
        </w:tabs>
        <w:ind w:left="1440" w:hanging="360"/>
      </w:pPr>
      <w:rPr>
        <w:rFonts w:ascii="Arial" w:hAnsi="Arial" w:hint="default"/>
      </w:rPr>
    </w:lvl>
    <w:lvl w:ilvl="2" w:tplc="84449EB0" w:tentative="1">
      <w:start w:val="1"/>
      <w:numFmt w:val="bullet"/>
      <w:lvlText w:val="•"/>
      <w:lvlJc w:val="left"/>
      <w:pPr>
        <w:tabs>
          <w:tab w:val="num" w:pos="2160"/>
        </w:tabs>
        <w:ind w:left="2160" w:hanging="360"/>
      </w:pPr>
      <w:rPr>
        <w:rFonts w:ascii="Arial" w:hAnsi="Arial" w:hint="default"/>
      </w:rPr>
    </w:lvl>
    <w:lvl w:ilvl="3" w:tplc="6254B45C" w:tentative="1">
      <w:start w:val="1"/>
      <w:numFmt w:val="bullet"/>
      <w:lvlText w:val="•"/>
      <w:lvlJc w:val="left"/>
      <w:pPr>
        <w:tabs>
          <w:tab w:val="num" w:pos="2880"/>
        </w:tabs>
        <w:ind w:left="2880" w:hanging="360"/>
      </w:pPr>
      <w:rPr>
        <w:rFonts w:ascii="Arial" w:hAnsi="Arial" w:hint="default"/>
      </w:rPr>
    </w:lvl>
    <w:lvl w:ilvl="4" w:tplc="CF7A1F1E" w:tentative="1">
      <w:start w:val="1"/>
      <w:numFmt w:val="bullet"/>
      <w:lvlText w:val="•"/>
      <w:lvlJc w:val="left"/>
      <w:pPr>
        <w:tabs>
          <w:tab w:val="num" w:pos="3600"/>
        </w:tabs>
        <w:ind w:left="3600" w:hanging="360"/>
      </w:pPr>
      <w:rPr>
        <w:rFonts w:ascii="Arial" w:hAnsi="Arial" w:hint="default"/>
      </w:rPr>
    </w:lvl>
    <w:lvl w:ilvl="5" w:tplc="4BC4F33C" w:tentative="1">
      <w:start w:val="1"/>
      <w:numFmt w:val="bullet"/>
      <w:lvlText w:val="•"/>
      <w:lvlJc w:val="left"/>
      <w:pPr>
        <w:tabs>
          <w:tab w:val="num" w:pos="4320"/>
        </w:tabs>
        <w:ind w:left="4320" w:hanging="360"/>
      </w:pPr>
      <w:rPr>
        <w:rFonts w:ascii="Arial" w:hAnsi="Arial" w:hint="default"/>
      </w:rPr>
    </w:lvl>
    <w:lvl w:ilvl="6" w:tplc="DE4222D4" w:tentative="1">
      <w:start w:val="1"/>
      <w:numFmt w:val="bullet"/>
      <w:lvlText w:val="•"/>
      <w:lvlJc w:val="left"/>
      <w:pPr>
        <w:tabs>
          <w:tab w:val="num" w:pos="5040"/>
        </w:tabs>
        <w:ind w:left="5040" w:hanging="360"/>
      </w:pPr>
      <w:rPr>
        <w:rFonts w:ascii="Arial" w:hAnsi="Arial" w:hint="default"/>
      </w:rPr>
    </w:lvl>
    <w:lvl w:ilvl="7" w:tplc="765AE02A" w:tentative="1">
      <w:start w:val="1"/>
      <w:numFmt w:val="bullet"/>
      <w:lvlText w:val="•"/>
      <w:lvlJc w:val="left"/>
      <w:pPr>
        <w:tabs>
          <w:tab w:val="num" w:pos="5760"/>
        </w:tabs>
        <w:ind w:left="5760" w:hanging="360"/>
      </w:pPr>
      <w:rPr>
        <w:rFonts w:ascii="Arial" w:hAnsi="Arial" w:hint="default"/>
      </w:rPr>
    </w:lvl>
    <w:lvl w:ilvl="8" w:tplc="63426B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7C73BF"/>
    <w:multiLevelType w:val="hybridMultilevel"/>
    <w:tmpl w:val="1416E3FC"/>
    <w:lvl w:ilvl="0" w:tplc="040C000F">
      <w:start w:val="1"/>
      <w:numFmt w:val="decimal"/>
      <w:lvlText w:val="%1."/>
      <w:lvlJc w:val="left"/>
      <w:pPr>
        <w:ind w:left="720" w:hanging="360"/>
      </w:pPr>
      <w:rPr>
        <w:rFont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 w15:restartNumberingAfterBreak="0">
    <w:nsid w:val="468F0E55"/>
    <w:multiLevelType w:val="hybridMultilevel"/>
    <w:tmpl w:val="D88CECD2"/>
    <w:lvl w:ilvl="0" w:tplc="85B6FE78">
      <w:numFmt w:val="bullet"/>
      <w:lvlText w:val="-"/>
      <w:lvlJc w:val="left"/>
      <w:pPr>
        <w:ind w:left="720" w:hanging="360"/>
      </w:pPr>
      <w:rPr>
        <w:rFonts w:ascii="ITC Avant Garde Gothic" w:eastAsiaTheme="minorHAnsi" w:hAnsi="ITC Avant Garde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42BD9"/>
    <w:multiLevelType w:val="hybridMultilevel"/>
    <w:tmpl w:val="F362760E"/>
    <w:lvl w:ilvl="0" w:tplc="6108F9D4">
      <w:start w:val="3"/>
      <w:numFmt w:val="bullet"/>
      <w:lvlText w:val="-"/>
      <w:lvlJc w:val="left"/>
      <w:pPr>
        <w:ind w:left="720" w:hanging="360"/>
      </w:pPr>
      <w:rPr>
        <w:rFonts w:ascii="ITC Avant Garde Gothic" w:eastAsiaTheme="minorHAnsi" w:hAnsi="ITC Avant Garde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1746D4"/>
    <w:multiLevelType w:val="hybridMultilevel"/>
    <w:tmpl w:val="DAE4F01E"/>
    <w:lvl w:ilvl="0" w:tplc="9E9435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3F0D53"/>
    <w:multiLevelType w:val="hybridMultilevel"/>
    <w:tmpl w:val="75245FE8"/>
    <w:lvl w:ilvl="0" w:tplc="DECCDD54">
      <w:start w:val="7"/>
      <w:numFmt w:val="bullet"/>
      <w:lvlText w:val="-"/>
      <w:lvlJc w:val="left"/>
      <w:pPr>
        <w:ind w:left="720" w:hanging="360"/>
      </w:pPr>
      <w:rPr>
        <w:rFonts w:ascii="ITC Avant Garde Gothic" w:eastAsiaTheme="minorHAnsi" w:hAnsi="ITC Avant Garde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B462F5"/>
    <w:multiLevelType w:val="hybridMultilevel"/>
    <w:tmpl w:val="49ACB4C8"/>
    <w:lvl w:ilvl="0" w:tplc="D74654B8">
      <w:start w:val="1"/>
      <w:numFmt w:val="bullet"/>
      <w:lvlText w:val="•"/>
      <w:lvlJc w:val="left"/>
      <w:pPr>
        <w:tabs>
          <w:tab w:val="num" w:pos="720"/>
        </w:tabs>
        <w:ind w:left="720" w:hanging="360"/>
      </w:pPr>
      <w:rPr>
        <w:rFonts w:ascii="Arial" w:hAnsi="Arial" w:hint="default"/>
      </w:rPr>
    </w:lvl>
    <w:lvl w:ilvl="1" w:tplc="8F52D68C" w:tentative="1">
      <w:start w:val="1"/>
      <w:numFmt w:val="bullet"/>
      <w:lvlText w:val="•"/>
      <w:lvlJc w:val="left"/>
      <w:pPr>
        <w:tabs>
          <w:tab w:val="num" w:pos="1440"/>
        </w:tabs>
        <w:ind w:left="1440" w:hanging="360"/>
      </w:pPr>
      <w:rPr>
        <w:rFonts w:ascii="Arial" w:hAnsi="Arial" w:hint="default"/>
      </w:rPr>
    </w:lvl>
    <w:lvl w:ilvl="2" w:tplc="53D22F5A" w:tentative="1">
      <w:start w:val="1"/>
      <w:numFmt w:val="bullet"/>
      <w:lvlText w:val="•"/>
      <w:lvlJc w:val="left"/>
      <w:pPr>
        <w:tabs>
          <w:tab w:val="num" w:pos="2160"/>
        </w:tabs>
        <w:ind w:left="2160" w:hanging="360"/>
      </w:pPr>
      <w:rPr>
        <w:rFonts w:ascii="Arial" w:hAnsi="Arial" w:hint="default"/>
      </w:rPr>
    </w:lvl>
    <w:lvl w:ilvl="3" w:tplc="FE8CFD36" w:tentative="1">
      <w:start w:val="1"/>
      <w:numFmt w:val="bullet"/>
      <w:lvlText w:val="•"/>
      <w:lvlJc w:val="left"/>
      <w:pPr>
        <w:tabs>
          <w:tab w:val="num" w:pos="2880"/>
        </w:tabs>
        <w:ind w:left="2880" w:hanging="360"/>
      </w:pPr>
      <w:rPr>
        <w:rFonts w:ascii="Arial" w:hAnsi="Arial" w:hint="default"/>
      </w:rPr>
    </w:lvl>
    <w:lvl w:ilvl="4" w:tplc="C3B44E74" w:tentative="1">
      <w:start w:val="1"/>
      <w:numFmt w:val="bullet"/>
      <w:lvlText w:val="•"/>
      <w:lvlJc w:val="left"/>
      <w:pPr>
        <w:tabs>
          <w:tab w:val="num" w:pos="3600"/>
        </w:tabs>
        <w:ind w:left="3600" w:hanging="360"/>
      </w:pPr>
      <w:rPr>
        <w:rFonts w:ascii="Arial" w:hAnsi="Arial" w:hint="default"/>
      </w:rPr>
    </w:lvl>
    <w:lvl w:ilvl="5" w:tplc="48FC4288" w:tentative="1">
      <w:start w:val="1"/>
      <w:numFmt w:val="bullet"/>
      <w:lvlText w:val="•"/>
      <w:lvlJc w:val="left"/>
      <w:pPr>
        <w:tabs>
          <w:tab w:val="num" w:pos="4320"/>
        </w:tabs>
        <w:ind w:left="4320" w:hanging="360"/>
      </w:pPr>
      <w:rPr>
        <w:rFonts w:ascii="Arial" w:hAnsi="Arial" w:hint="default"/>
      </w:rPr>
    </w:lvl>
    <w:lvl w:ilvl="6" w:tplc="E3028512" w:tentative="1">
      <w:start w:val="1"/>
      <w:numFmt w:val="bullet"/>
      <w:lvlText w:val="•"/>
      <w:lvlJc w:val="left"/>
      <w:pPr>
        <w:tabs>
          <w:tab w:val="num" w:pos="5040"/>
        </w:tabs>
        <w:ind w:left="5040" w:hanging="360"/>
      </w:pPr>
      <w:rPr>
        <w:rFonts w:ascii="Arial" w:hAnsi="Arial" w:hint="default"/>
      </w:rPr>
    </w:lvl>
    <w:lvl w:ilvl="7" w:tplc="9B3E42EC" w:tentative="1">
      <w:start w:val="1"/>
      <w:numFmt w:val="bullet"/>
      <w:lvlText w:val="•"/>
      <w:lvlJc w:val="left"/>
      <w:pPr>
        <w:tabs>
          <w:tab w:val="num" w:pos="5760"/>
        </w:tabs>
        <w:ind w:left="5760" w:hanging="360"/>
      </w:pPr>
      <w:rPr>
        <w:rFonts w:ascii="Arial" w:hAnsi="Arial" w:hint="default"/>
      </w:rPr>
    </w:lvl>
    <w:lvl w:ilvl="8" w:tplc="E6CCA2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4B419E"/>
    <w:multiLevelType w:val="hybridMultilevel"/>
    <w:tmpl w:val="F918D07A"/>
    <w:lvl w:ilvl="0" w:tplc="6F56D4EC">
      <w:start w:val="1"/>
      <w:numFmt w:val="bullet"/>
      <w:lvlText w:val="•"/>
      <w:lvlJc w:val="left"/>
      <w:pPr>
        <w:tabs>
          <w:tab w:val="num" w:pos="720"/>
        </w:tabs>
        <w:ind w:left="720" w:hanging="360"/>
      </w:pPr>
      <w:rPr>
        <w:rFonts w:ascii="Arial" w:hAnsi="Arial" w:hint="default"/>
      </w:rPr>
    </w:lvl>
    <w:lvl w:ilvl="1" w:tplc="0DDACCE6" w:tentative="1">
      <w:start w:val="1"/>
      <w:numFmt w:val="bullet"/>
      <w:lvlText w:val="•"/>
      <w:lvlJc w:val="left"/>
      <w:pPr>
        <w:tabs>
          <w:tab w:val="num" w:pos="1440"/>
        </w:tabs>
        <w:ind w:left="1440" w:hanging="360"/>
      </w:pPr>
      <w:rPr>
        <w:rFonts w:ascii="Arial" w:hAnsi="Arial" w:hint="default"/>
      </w:rPr>
    </w:lvl>
    <w:lvl w:ilvl="2" w:tplc="4392CC02" w:tentative="1">
      <w:start w:val="1"/>
      <w:numFmt w:val="bullet"/>
      <w:lvlText w:val="•"/>
      <w:lvlJc w:val="left"/>
      <w:pPr>
        <w:tabs>
          <w:tab w:val="num" w:pos="2160"/>
        </w:tabs>
        <w:ind w:left="2160" w:hanging="360"/>
      </w:pPr>
      <w:rPr>
        <w:rFonts w:ascii="Arial" w:hAnsi="Arial" w:hint="default"/>
      </w:rPr>
    </w:lvl>
    <w:lvl w:ilvl="3" w:tplc="F2C62D20" w:tentative="1">
      <w:start w:val="1"/>
      <w:numFmt w:val="bullet"/>
      <w:lvlText w:val="•"/>
      <w:lvlJc w:val="left"/>
      <w:pPr>
        <w:tabs>
          <w:tab w:val="num" w:pos="2880"/>
        </w:tabs>
        <w:ind w:left="2880" w:hanging="360"/>
      </w:pPr>
      <w:rPr>
        <w:rFonts w:ascii="Arial" w:hAnsi="Arial" w:hint="default"/>
      </w:rPr>
    </w:lvl>
    <w:lvl w:ilvl="4" w:tplc="AFCCB3CE" w:tentative="1">
      <w:start w:val="1"/>
      <w:numFmt w:val="bullet"/>
      <w:lvlText w:val="•"/>
      <w:lvlJc w:val="left"/>
      <w:pPr>
        <w:tabs>
          <w:tab w:val="num" w:pos="3600"/>
        </w:tabs>
        <w:ind w:left="3600" w:hanging="360"/>
      </w:pPr>
      <w:rPr>
        <w:rFonts w:ascii="Arial" w:hAnsi="Arial" w:hint="default"/>
      </w:rPr>
    </w:lvl>
    <w:lvl w:ilvl="5" w:tplc="7C5A2126" w:tentative="1">
      <w:start w:val="1"/>
      <w:numFmt w:val="bullet"/>
      <w:lvlText w:val="•"/>
      <w:lvlJc w:val="left"/>
      <w:pPr>
        <w:tabs>
          <w:tab w:val="num" w:pos="4320"/>
        </w:tabs>
        <w:ind w:left="4320" w:hanging="360"/>
      </w:pPr>
      <w:rPr>
        <w:rFonts w:ascii="Arial" w:hAnsi="Arial" w:hint="default"/>
      </w:rPr>
    </w:lvl>
    <w:lvl w:ilvl="6" w:tplc="162CE4FA" w:tentative="1">
      <w:start w:val="1"/>
      <w:numFmt w:val="bullet"/>
      <w:lvlText w:val="•"/>
      <w:lvlJc w:val="left"/>
      <w:pPr>
        <w:tabs>
          <w:tab w:val="num" w:pos="5040"/>
        </w:tabs>
        <w:ind w:left="5040" w:hanging="360"/>
      </w:pPr>
      <w:rPr>
        <w:rFonts w:ascii="Arial" w:hAnsi="Arial" w:hint="default"/>
      </w:rPr>
    </w:lvl>
    <w:lvl w:ilvl="7" w:tplc="EE583C5E" w:tentative="1">
      <w:start w:val="1"/>
      <w:numFmt w:val="bullet"/>
      <w:lvlText w:val="•"/>
      <w:lvlJc w:val="left"/>
      <w:pPr>
        <w:tabs>
          <w:tab w:val="num" w:pos="5760"/>
        </w:tabs>
        <w:ind w:left="5760" w:hanging="360"/>
      </w:pPr>
      <w:rPr>
        <w:rFonts w:ascii="Arial" w:hAnsi="Arial" w:hint="default"/>
      </w:rPr>
    </w:lvl>
    <w:lvl w:ilvl="8" w:tplc="376EFD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764167"/>
    <w:multiLevelType w:val="hybridMultilevel"/>
    <w:tmpl w:val="779E74B2"/>
    <w:lvl w:ilvl="0" w:tplc="603A192E">
      <w:start w:val="1"/>
      <w:numFmt w:val="bullet"/>
      <w:lvlText w:val="•"/>
      <w:lvlJc w:val="left"/>
      <w:pPr>
        <w:tabs>
          <w:tab w:val="num" w:pos="720"/>
        </w:tabs>
        <w:ind w:left="720" w:hanging="360"/>
      </w:pPr>
      <w:rPr>
        <w:rFonts w:ascii="Arial" w:hAnsi="Arial" w:hint="default"/>
      </w:rPr>
    </w:lvl>
    <w:lvl w:ilvl="1" w:tplc="74848EF2" w:tentative="1">
      <w:start w:val="1"/>
      <w:numFmt w:val="bullet"/>
      <w:lvlText w:val="•"/>
      <w:lvlJc w:val="left"/>
      <w:pPr>
        <w:tabs>
          <w:tab w:val="num" w:pos="1440"/>
        </w:tabs>
        <w:ind w:left="1440" w:hanging="360"/>
      </w:pPr>
      <w:rPr>
        <w:rFonts w:ascii="Arial" w:hAnsi="Arial" w:hint="default"/>
      </w:rPr>
    </w:lvl>
    <w:lvl w:ilvl="2" w:tplc="5D889F84" w:tentative="1">
      <w:start w:val="1"/>
      <w:numFmt w:val="bullet"/>
      <w:lvlText w:val="•"/>
      <w:lvlJc w:val="left"/>
      <w:pPr>
        <w:tabs>
          <w:tab w:val="num" w:pos="2160"/>
        </w:tabs>
        <w:ind w:left="2160" w:hanging="360"/>
      </w:pPr>
      <w:rPr>
        <w:rFonts w:ascii="Arial" w:hAnsi="Arial" w:hint="default"/>
      </w:rPr>
    </w:lvl>
    <w:lvl w:ilvl="3" w:tplc="03CABF50" w:tentative="1">
      <w:start w:val="1"/>
      <w:numFmt w:val="bullet"/>
      <w:lvlText w:val="•"/>
      <w:lvlJc w:val="left"/>
      <w:pPr>
        <w:tabs>
          <w:tab w:val="num" w:pos="2880"/>
        </w:tabs>
        <w:ind w:left="2880" w:hanging="360"/>
      </w:pPr>
      <w:rPr>
        <w:rFonts w:ascii="Arial" w:hAnsi="Arial" w:hint="default"/>
      </w:rPr>
    </w:lvl>
    <w:lvl w:ilvl="4" w:tplc="DB62F4C8" w:tentative="1">
      <w:start w:val="1"/>
      <w:numFmt w:val="bullet"/>
      <w:lvlText w:val="•"/>
      <w:lvlJc w:val="left"/>
      <w:pPr>
        <w:tabs>
          <w:tab w:val="num" w:pos="3600"/>
        </w:tabs>
        <w:ind w:left="3600" w:hanging="360"/>
      </w:pPr>
      <w:rPr>
        <w:rFonts w:ascii="Arial" w:hAnsi="Arial" w:hint="default"/>
      </w:rPr>
    </w:lvl>
    <w:lvl w:ilvl="5" w:tplc="1FB4A580" w:tentative="1">
      <w:start w:val="1"/>
      <w:numFmt w:val="bullet"/>
      <w:lvlText w:val="•"/>
      <w:lvlJc w:val="left"/>
      <w:pPr>
        <w:tabs>
          <w:tab w:val="num" w:pos="4320"/>
        </w:tabs>
        <w:ind w:left="4320" w:hanging="360"/>
      </w:pPr>
      <w:rPr>
        <w:rFonts w:ascii="Arial" w:hAnsi="Arial" w:hint="default"/>
      </w:rPr>
    </w:lvl>
    <w:lvl w:ilvl="6" w:tplc="C010A45E" w:tentative="1">
      <w:start w:val="1"/>
      <w:numFmt w:val="bullet"/>
      <w:lvlText w:val="•"/>
      <w:lvlJc w:val="left"/>
      <w:pPr>
        <w:tabs>
          <w:tab w:val="num" w:pos="5040"/>
        </w:tabs>
        <w:ind w:left="5040" w:hanging="360"/>
      </w:pPr>
      <w:rPr>
        <w:rFonts w:ascii="Arial" w:hAnsi="Arial" w:hint="default"/>
      </w:rPr>
    </w:lvl>
    <w:lvl w:ilvl="7" w:tplc="3DD22DE0" w:tentative="1">
      <w:start w:val="1"/>
      <w:numFmt w:val="bullet"/>
      <w:lvlText w:val="•"/>
      <w:lvlJc w:val="left"/>
      <w:pPr>
        <w:tabs>
          <w:tab w:val="num" w:pos="5760"/>
        </w:tabs>
        <w:ind w:left="5760" w:hanging="360"/>
      </w:pPr>
      <w:rPr>
        <w:rFonts w:ascii="Arial" w:hAnsi="Arial" w:hint="default"/>
      </w:rPr>
    </w:lvl>
    <w:lvl w:ilvl="8" w:tplc="4A646C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E4607A"/>
    <w:multiLevelType w:val="hybridMultilevel"/>
    <w:tmpl w:val="F0D81166"/>
    <w:lvl w:ilvl="0" w:tplc="DD6ABD14">
      <w:start w:val="1"/>
      <w:numFmt w:val="bullet"/>
      <w:lvlText w:val="•"/>
      <w:lvlJc w:val="left"/>
      <w:pPr>
        <w:tabs>
          <w:tab w:val="num" w:pos="720"/>
        </w:tabs>
        <w:ind w:left="720" w:hanging="360"/>
      </w:pPr>
      <w:rPr>
        <w:rFonts w:ascii="Arial" w:hAnsi="Arial" w:hint="default"/>
      </w:rPr>
    </w:lvl>
    <w:lvl w:ilvl="1" w:tplc="36F47B2E" w:tentative="1">
      <w:start w:val="1"/>
      <w:numFmt w:val="bullet"/>
      <w:lvlText w:val="•"/>
      <w:lvlJc w:val="left"/>
      <w:pPr>
        <w:tabs>
          <w:tab w:val="num" w:pos="1440"/>
        </w:tabs>
        <w:ind w:left="1440" w:hanging="360"/>
      </w:pPr>
      <w:rPr>
        <w:rFonts w:ascii="Arial" w:hAnsi="Arial" w:hint="default"/>
      </w:rPr>
    </w:lvl>
    <w:lvl w:ilvl="2" w:tplc="F3C8FADC" w:tentative="1">
      <w:start w:val="1"/>
      <w:numFmt w:val="bullet"/>
      <w:lvlText w:val="•"/>
      <w:lvlJc w:val="left"/>
      <w:pPr>
        <w:tabs>
          <w:tab w:val="num" w:pos="2160"/>
        </w:tabs>
        <w:ind w:left="2160" w:hanging="360"/>
      </w:pPr>
      <w:rPr>
        <w:rFonts w:ascii="Arial" w:hAnsi="Arial" w:hint="default"/>
      </w:rPr>
    </w:lvl>
    <w:lvl w:ilvl="3" w:tplc="8BC8D8D8" w:tentative="1">
      <w:start w:val="1"/>
      <w:numFmt w:val="bullet"/>
      <w:lvlText w:val="•"/>
      <w:lvlJc w:val="left"/>
      <w:pPr>
        <w:tabs>
          <w:tab w:val="num" w:pos="2880"/>
        </w:tabs>
        <w:ind w:left="2880" w:hanging="360"/>
      </w:pPr>
      <w:rPr>
        <w:rFonts w:ascii="Arial" w:hAnsi="Arial" w:hint="default"/>
      </w:rPr>
    </w:lvl>
    <w:lvl w:ilvl="4" w:tplc="7158BE60" w:tentative="1">
      <w:start w:val="1"/>
      <w:numFmt w:val="bullet"/>
      <w:lvlText w:val="•"/>
      <w:lvlJc w:val="left"/>
      <w:pPr>
        <w:tabs>
          <w:tab w:val="num" w:pos="3600"/>
        </w:tabs>
        <w:ind w:left="3600" w:hanging="360"/>
      </w:pPr>
      <w:rPr>
        <w:rFonts w:ascii="Arial" w:hAnsi="Arial" w:hint="default"/>
      </w:rPr>
    </w:lvl>
    <w:lvl w:ilvl="5" w:tplc="0CBE2034" w:tentative="1">
      <w:start w:val="1"/>
      <w:numFmt w:val="bullet"/>
      <w:lvlText w:val="•"/>
      <w:lvlJc w:val="left"/>
      <w:pPr>
        <w:tabs>
          <w:tab w:val="num" w:pos="4320"/>
        </w:tabs>
        <w:ind w:left="4320" w:hanging="360"/>
      </w:pPr>
      <w:rPr>
        <w:rFonts w:ascii="Arial" w:hAnsi="Arial" w:hint="default"/>
      </w:rPr>
    </w:lvl>
    <w:lvl w:ilvl="6" w:tplc="C99AD286" w:tentative="1">
      <w:start w:val="1"/>
      <w:numFmt w:val="bullet"/>
      <w:lvlText w:val="•"/>
      <w:lvlJc w:val="left"/>
      <w:pPr>
        <w:tabs>
          <w:tab w:val="num" w:pos="5040"/>
        </w:tabs>
        <w:ind w:left="5040" w:hanging="360"/>
      </w:pPr>
      <w:rPr>
        <w:rFonts w:ascii="Arial" w:hAnsi="Arial" w:hint="default"/>
      </w:rPr>
    </w:lvl>
    <w:lvl w:ilvl="7" w:tplc="F9024AE8" w:tentative="1">
      <w:start w:val="1"/>
      <w:numFmt w:val="bullet"/>
      <w:lvlText w:val="•"/>
      <w:lvlJc w:val="left"/>
      <w:pPr>
        <w:tabs>
          <w:tab w:val="num" w:pos="5760"/>
        </w:tabs>
        <w:ind w:left="5760" w:hanging="360"/>
      </w:pPr>
      <w:rPr>
        <w:rFonts w:ascii="Arial" w:hAnsi="Arial" w:hint="default"/>
      </w:rPr>
    </w:lvl>
    <w:lvl w:ilvl="8" w:tplc="2EDAD2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FA6E02"/>
    <w:multiLevelType w:val="hybridMultilevel"/>
    <w:tmpl w:val="B888B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1647923">
    <w:abstractNumId w:val="6"/>
  </w:num>
  <w:num w:numId="2" w16cid:durableId="970481838">
    <w:abstractNumId w:val="10"/>
  </w:num>
  <w:num w:numId="3" w16cid:durableId="1380545623">
    <w:abstractNumId w:val="2"/>
  </w:num>
  <w:num w:numId="4" w16cid:durableId="185102746">
    <w:abstractNumId w:val="0"/>
  </w:num>
  <w:num w:numId="5" w16cid:durableId="355035804">
    <w:abstractNumId w:val="5"/>
  </w:num>
  <w:num w:numId="6" w16cid:durableId="461654959">
    <w:abstractNumId w:val="1"/>
  </w:num>
  <w:num w:numId="7" w16cid:durableId="2143040996">
    <w:abstractNumId w:val="11"/>
  </w:num>
  <w:num w:numId="8" w16cid:durableId="1334407177">
    <w:abstractNumId w:val="7"/>
  </w:num>
  <w:num w:numId="9" w16cid:durableId="1434783363">
    <w:abstractNumId w:val="3"/>
  </w:num>
  <w:num w:numId="10" w16cid:durableId="19943152">
    <w:abstractNumId w:val="8"/>
  </w:num>
  <w:num w:numId="11" w16cid:durableId="1353919036">
    <w:abstractNumId w:val="4"/>
  </w:num>
  <w:num w:numId="12" w16cid:durableId="2006085533">
    <w:abstractNumId w:val="13"/>
  </w:num>
  <w:num w:numId="13" w16cid:durableId="846945105">
    <w:abstractNumId w:val="12"/>
  </w:num>
  <w:num w:numId="14" w16cid:durableId="1220283534">
    <w:abstractNumId w:val="14"/>
  </w:num>
  <w:num w:numId="15" w16cid:durableId="1890991170">
    <w:abstractNumId w:val="9"/>
  </w:num>
  <w:num w:numId="16" w16cid:durableId="411507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CC"/>
    <w:rsid w:val="0000150A"/>
    <w:rsid w:val="00006048"/>
    <w:rsid w:val="00013643"/>
    <w:rsid w:val="00013F9E"/>
    <w:rsid w:val="0001463E"/>
    <w:rsid w:val="0004066C"/>
    <w:rsid w:val="00056ED8"/>
    <w:rsid w:val="00057BA5"/>
    <w:rsid w:val="0006093D"/>
    <w:rsid w:val="00083359"/>
    <w:rsid w:val="00087FEA"/>
    <w:rsid w:val="000945E9"/>
    <w:rsid w:val="000B191F"/>
    <w:rsid w:val="000B56BE"/>
    <w:rsid w:val="000D19C5"/>
    <w:rsid w:val="000E0341"/>
    <w:rsid w:val="000E3553"/>
    <w:rsid w:val="000E491E"/>
    <w:rsid w:val="000E54F9"/>
    <w:rsid w:val="000E591F"/>
    <w:rsid w:val="000F1F0C"/>
    <w:rsid w:val="000F5525"/>
    <w:rsid w:val="00106629"/>
    <w:rsid w:val="00107193"/>
    <w:rsid w:val="0010769A"/>
    <w:rsid w:val="00107BE5"/>
    <w:rsid w:val="00127470"/>
    <w:rsid w:val="001504ED"/>
    <w:rsid w:val="00150795"/>
    <w:rsid w:val="0016342E"/>
    <w:rsid w:val="00174185"/>
    <w:rsid w:val="00176983"/>
    <w:rsid w:val="0019116B"/>
    <w:rsid w:val="001B4AAD"/>
    <w:rsid w:val="001C02FF"/>
    <w:rsid w:val="001C1706"/>
    <w:rsid w:val="001E46F1"/>
    <w:rsid w:val="001E644D"/>
    <w:rsid w:val="001F1769"/>
    <w:rsid w:val="001F1B98"/>
    <w:rsid w:val="001F1C16"/>
    <w:rsid w:val="00201825"/>
    <w:rsid w:val="00207997"/>
    <w:rsid w:val="002224AB"/>
    <w:rsid w:val="00230A7E"/>
    <w:rsid w:val="00252AD2"/>
    <w:rsid w:val="002672D3"/>
    <w:rsid w:val="002946DB"/>
    <w:rsid w:val="002A37A3"/>
    <w:rsid w:val="002A5BF7"/>
    <w:rsid w:val="002B4C8E"/>
    <w:rsid w:val="002C44CC"/>
    <w:rsid w:val="002D3D10"/>
    <w:rsid w:val="002E4629"/>
    <w:rsid w:val="002F037B"/>
    <w:rsid w:val="00300864"/>
    <w:rsid w:val="0031239D"/>
    <w:rsid w:val="003207EE"/>
    <w:rsid w:val="00321CE8"/>
    <w:rsid w:val="00324E56"/>
    <w:rsid w:val="00335302"/>
    <w:rsid w:val="0035210C"/>
    <w:rsid w:val="00353087"/>
    <w:rsid w:val="00357B0E"/>
    <w:rsid w:val="00360F24"/>
    <w:rsid w:val="00374E7E"/>
    <w:rsid w:val="00377AF8"/>
    <w:rsid w:val="00385009"/>
    <w:rsid w:val="003A7C42"/>
    <w:rsid w:val="003B3525"/>
    <w:rsid w:val="003C3FB4"/>
    <w:rsid w:val="003E2B79"/>
    <w:rsid w:val="003F7F16"/>
    <w:rsid w:val="004031C3"/>
    <w:rsid w:val="00410DA9"/>
    <w:rsid w:val="00411474"/>
    <w:rsid w:val="00413FDF"/>
    <w:rsid w:val="004145CE"/>
    <w:rsid w:val="00417084"/>
    <w:rsid w:val="00472C5A"/>
    <w:rsid w:val="004732AA"/>
    <w:rsid w:val="0048145B"/>
    <w:rsid w:val="0048572C"/>
    <w:rsid w:val="0048593C"/>
    <w:rsid w:val="004B2B4C"/>
    <w:rsid w:val="004B3013"/>
    <w:rsid w:val="004B40FD"/>
    <w:rsid w:val="004B6556"/>
    <w:rsid w:val="004B6FCE"/>
    <w:rsid w:val="004D344D"/>
    <w:rsid w:val="004F1C51"/>
    <w:rsid w:val="004F62F3"/>
    <w:rsid w:val="00516832"/>
    <w:rsid w:val="005373F6"/>
    <w:rsid w:val="00542DD1"/>
    <w:rsid w:val="005D7E2C"/>
    <w:rsid w:val="00601F82"/>
    <w:rsid w:val="00607F46"/>
    <w:rsid w:val="006361E1"/>
    <w:rsid w:val="006528B6"/>
    <w:rsid w:val="00655831"/>
    <w:rsid w:val="00660B0D"/>
    <w:rsid w:val="00661BA9"/>
    <w:rsid w:val="006629A7"/>
    <w:rsid w:val="00665D10"/>
    <w:rsid w:val="00670D49"/>
    <w:rsid w:val="006765EA"/>
    <w:rsid w:val="0068392B"/>
    <w:rsid w:val="006B433D"/>
    <w:rsid w:val="006B4F00"/>
    <w:rsid w:val="006C4D11"/>
    <w:rsid w:val="006C5473"/>
    <w:rsid w:val="006F2A98"/>
    <w:rsid w:val="007001CD"/>
    <w:rsid w:val="0071017F"/>
    <w:rsid w:val="00730BB2"/>
    <w:rsid w:val="007360D6"/>
    <w:rsid w:val="0073740C"/>
    <w:rsid w:val="00764534"/>
    <w:rsid w:val="0078038E"/>
    <w:rsid w:val="00780C5F"/>
    <w:rsid w:val="00783922"/>
    <w:rsid w:val="007916CA"/>
    <w:rsid w:val="00795DE9"/>
    <w:rsid w:val="007963C5"/>
    <w:rsid w:val="007B4AD9"/>
    <w:rsid w:val="007C0FCC"/>
    <w:rsid w:val="007D37C2"/>
    <w:rsid w:val="007E50B0"/>
    <w:rsid w:val="00800573"/>
    <w:rsid w:val="0080579A"/>
    <w:rsid w:val="00817096"/>
    <w:rsid w:val="00821D22"/>
    <w:rsid w:val="00824DE4"/>
    <w:rsid w:val="00826CC6"/>
    <w:rsid w:val="008344D0"/>
    <w:rsid w:val="0084433C"/>
    <w:rsid w:val="00852DA4"/>
    <w:rsid w:val="00855E4F"/>
    <w:rsid w:val="00865DFD"/>
    <w:rsid w:val="00866681"/>
    <w:rsid w:val="00876904"/>
    <w:rsid w:val="00885CD6"/>
    <w:rsid w:val="008A2E2A"/>
    <w:rsid w:val="008A4D7D"/>
    <w:rsid w:val="008D72A9"/>
    <w:rsid w:val="008F1FC1"/>
    <w:rsid w:val="00943E51"/>
    <w:rsid w:val="00946097"/>
    <w:rsid w:val="00960541"/>
    <w:rsid w:val="009646CC"/>
    <w:rsid w:val="009764F7"/>
    <w:rsid w:val="0098340D"/>
    <w:rsid w:val="00993261"/>
    <w:rsid w:val="00994401"/>
    <w:rsid w:val="00996504"/>
    <w:rsid w:val="00996EC2"/>
    <w:rsid w:val="009A6B6A"/>
    <w:rsid w:val="009B67B8"/>
    <w:rsid w:val="009D3BF5"/>
    <w:rsid w:val="009D474E"/>
    <w:rsid w:val="00A0018D"/>
    <w:rsid w:val="00A20193"/>
    <w:rsid w:val="00A26580"/>
    <w:rsid w:val="00A3185F"/>
    <w:rsid w:val="00A339BF"/>
    <w:rsid w:val="00A41A97"/>
    <w:rsid w:val="00A43FEF"/>
    <w:rsid w:val="00A674AE"/>
    <w:rsid w:val="00A81537"/>
    <w:rsid w:val="00A90896"/>
    <w:rsid w:val="00A90ECC"/>
    <w:rsid w:val="00A9201B"/>
    <w:rsid w:val="00AA1913"/>
    <w:rsid w:val="00AB08FF"/>
    <w:rsid w:val="00AB2FB9"/>
    <w:rsid w:val="00AC113B"/>
    <w:rsid w:val="00AC4958"/>
    <w:rsid w:val="00AC4B8D"/>
    <w:rsid w:val="00AD7F56"/>
    <w:rsid w:val="00AE0295"/>
    <w:rsid w:val="00AE12D1"/>
    <w:rsid w:val="00B028C9"/>
    <w:rsid w:val="00B14BFD"/>
    <w:rsid w:val="00B2527C"/>
    <w:rsid w:val="00B27221"/>
    <w:rsid w:val="00B3382C"/>
    <w:rsid w:val="00B37E95"/>
    <w:rsid w:val="00B41215"/>
    <w:rsid w:val="00B60A2E"/>
    <w:rsid w:val="00B648C5"/>
    <w:rsid w:val="00B66650"/>
    <w:rsid w:val="00B67299"/>
    <w:rsid w:val="00B92BDA"/>
    <w:rsid w:val="00BC20CA"/>
    <w:rsid w:val="00BE31F4"/>
    <w:rsid w:val="00BF1652"/>
    <w:rsid w:val="00C17824"/>
    <w:rsid w:val="00C259A8"/>
    <w:rsid w:val="00C515AD"/>
    <w:rsid w:val="00C51AD4"/>
    <w:rsid w:val="00C601EF"/>
    <w:rsid w:val="00C62E52"/>
    <w:rsid w:val="00C74FC3"/>
    <w:rsid w:val="00C766BD"/>
    <w:rsid w:val="00C844A4"/>
    <w:rsid w:val="00C95E5C"/>
    <w:rsid w:val="00CA4E1E"/>
    <w:rsid w:val="00CA7BD1"/>
    <w:rsid w:val="00CB695C"/>
    <w:rsid w:val="00CC7640"/>
    <w:rsid w:val="00CD3587"/>
    <w:rsid w:val="00CE38EA"/>
    <w:rsid w:val="00CF163D"/>
    <w:rsid w:val="00CF41D1"/>
    <w:rsid w:val="00CF774A"/>
    <w:rsid w:val="00D03CB9"/>
    <w:rsid w:val="00D0786E"/>
    <w:rsid w:val="00D11107"/>
    <w:rsid w:val="00D20FB2"/>
    <w:rsid w:val="00D24F1B"/>
    <w:rsid w:val="00D433EA"/>
    <w:rsid w:val="00D51AA4"/>
    <w:rsid w:val="00D57F15"/>
    <w:rsid w:val="00D63C99"/>
    <w:rsid w:val="00D7118B"/>
    <w:rsid w:val="00D852CF"/>
    <w:rsid w:val="00D920F9"/>
    <w:rsid w:val="00DC4393"/>
    <w:rsid w:val="00DD0601"/>
    <w:rsid w:val="00DD176C"/>
    <w:rsid w:val="00DD2B2E"/>
    <w:rsid w:val="00DD35E1"/>
    <w:rsid w:val="00DE1706"/>
    <w:rsid w:val="00DE54E7"/>
    <w:rsid w:val="00E01869"/>
    <w:rsid w:val="00E101F1"/>
    <w:rsid w:val="00E10BC4"/>
    <w:rsid w:val="00E32AFE"/>
    <w:rsid w:val="00E51DC6"/>
    <w:rsid w:val="00E54DAB"/>
    <w:rsid w:val="00E552CA"/>
    <w:rsid w:val="00E6601D"/>
    <w:rsid w:val="00E71597"/>
    <w:rsid w:val="00E8356A"/>
    <w:rsid w:val="00E90285"/>
    <w:rsid w:val="00EA1031"/>
    <w:rsid w:val="00EC1CF9"/>
    <w:rsid w:val="00ED46BA"/>
    <w:rsid w:val="00F058C2"/>
    <w:rsid w:val="00F31E3A"/>
    <w:rsid w:val="00F32758"/>
    <w:rsid w:val="00F41E8D"/>
    <w:rsid w:val="00F42F21"/>
    <w:rsid w:val="00F6151A"/>
    <w:rsid w:val="00F8259F"/>
    <w:rsid w:val="00FA2012"/>
    <w:rsid w:val="00FB1488"/>
    <w:rsid w:val="00FC34D6"/>
    <w:rsid w:val="00FC50AA"/>
    <w:rsid w:val="00FD1DBD"/>
    <w:rsid w:val="00FF3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D685"/>
  <w15:chartTrackingRefBased/>
  <w15:docId w15:val="{7F792276-3623-436B-AB51-8BBC8191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CC"/>
    <w:rPr>
      <w:lang w:val="en-GB"/>
    </w:rPr>
  </w:style>
  <w:style w:type="paragraph" w:styleId="Titre1">
    <w:name w:val="heading 1"/>
    <w:basedOn w:val="Normal"/>
    <w:next w:val="Normal"/>
    <w:link w:val="Titre1Car"/>
    <w:autoRedefine/>
    <w:uiPriority w:val="9"/>
    <w:qFormat/>
    <w:rsid w:val="00CA7BD1"/>
    <w:pPr>
      <w:keepNext/>
      <w:keepLines/>
      <w:spacing w:before="240" w:after="0"/>
      <w:outlineLvl w:val="0"/>
    </w:pPr>
    <w:rPr>
      <w:rFonts w:ascii="Poppins" w:eastAsia="Times New Roman" w:hAnsi="Poppins" w:cs="Poppins"/>
      <w:b/>
      <w:sz w:val="28"/>
      <w:szCs w:val="20"/>
      <w:lang w:eastAsia="fr-FR"/>
    </w:rPr>
  </w:style>
  <w:style w:type="paragraph" w:styleId="Titre2">
    <w:name w:val="heading 2"/>
    <w:basedOn w:val="Normal"/>
    <w:next w:val="Normal"/>
    <w:link w:val="Titre2Car"/>
    <w:uiPriority w:val="9"/>
    <w:unhideWhenUsed/>
    <w:qFormat/>
    <w:rsid w:val="00B672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7FEA"/>
    <w:pPr>
      <w:ind w:left="720"/>
      <w:contextualSpacing/>
    </w:pPr>
    <w:rPr>
      <w:lang w:val="oc-FR"/>
    </w:rPr>
  </w:style>
  <w:style w:type="character" w:styleId="Lienhypertexte">
    <w:name w:val="Hyperlink"/>
    <w:basedOn w:val="Policepardfaut"/>
    <w:uiPriority w:val="99"/>
    <w:unhideWhenUsed/>
    <w:rsid w:val="00C17824"/>
    <w:rPr>
      <w:color w:val="0563C1" w:themeColor="hyperlink"/>
      <w:u w:val="single"/>
    </w:rPr>
  </w:style>
  <w:style w:type="character" w:styleId="Lienhypertextesuivivisit">
    <w:name w:val="FollowedHyperlink"/>
    <w:basedOn w:val="Policepardfaut"/>
    <w:uiPriority w:val="99"/>
    <w:semiHidden/>
    <w:unhideWhenUsed/>
    <w:rsid w:val="00800573"/>
    <w:rPr>
      <w:color w:val="954F72" w:themeColor="followedHyperlink"/>
      <w:u w:val="single"/>
    </w:rPr>
  </w:style>
  <w:style w:type="paragraph" w:styleId="Textedebulles">
    <w:name w:val="Balloon Text"/>
    <w:basedOn w:val="Normal"/>
    <w:link w:val="TextedebullesCar"/>
    <w:uiPriority w:val="99"/>
    <w:semiHidden/>
    <w:unhideWhenUsed/>
    <w:rsid w:val="002E46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4629"/>
    <w:rPr>
      <w:rFonts w:ascii="Segoe UI" w:hAnsi="Segoe UI" w:cs="Segoe UI"/>
      <w:sz w:val="18"/>
      <w:szCs w:val="18"/>
      <w:lang w:val="en-GB"/>
    </w:rPr>
  </w:style>
  <w:style w:type="character" w:styleId="Marquedecommentaire">
    <w:name w:val="annotation reference"/>
    <w:basedOn w:val="Policepardfaut"/>
    <w:uiPriority w:val="99"/>
    <w:semiHidden/>
    <w:unhideWhenUsed/>
    <w:rsid w:val="00764534"/>
    <w:rPr>
      <w:sz w:val="16"/>
      <w:szCs w:val="16"/>
    </w:rPr>
  </w:style>
  <w:style w:type="paragraph" w:styleId="Commentaire">
    <w:name w:val="annotation text"/>
    <w:basedOn w:val="Normal"/>
    <w:link w:val="CommentaireCar"/>
    <w:uiPriority w:val="99"/>
    <w:semiHidden/>
    <w:unhideWhenUsed/>
    <w:rsid w:val="00764534"/>
    <w:pPr>
      <w:spacing w:line="240" w:lineRule="auto"/>
    </w:pPr>
    <w:rPr>
      <w:sz w:val="20"/>
      <w:szCs w:val="20"/>
    </w:rPr>
  </w:style>
  <w:style w:type="character" w:customStyle="1" w:styleId="CommentaireCar">
    <w:name w:val="Commentaire Car"/>
    <w:basedOn w:val="Policepardfaut"/>
    <w:link w:val="Commentaire"/>
    <w:uiPriority w:val="99"/>
    <w:semiHidden/>
    <w:rsid w:val="00764534"/>
    <w:rPr>
      <w:sz w:val="20"/>
      <w:szCs w:val="20"/>
      <w:lang w:val="en-GB"/>
    </w:rPr>
  </w:style>
  <w:style w:type="paragraph" w:styleId="Objetducommentaire">
    <w:name w:val="annotation subject"/>
    <w:basedOn w:val="Commentaire"/>
    <w:next w:val="Commentaire"/>
    <w:link w:val="ObjetducommentaireCar"/>
    <w:uiPriority w:val="99"/>
    <w:semiHidden/>
    <w:unhideWhenUsed/>
    <w:rsid w:val="00764534"/>
    <w:rPr>
      <w:b/>
      <w:bCs/>
    </w:rPr>
  </w:style>
  <w:style w:type="character" w:customStyle="1" w:styleId="ObjetducommentaireCar">
    <w:name w:val="Objet du commentaire Car"/>
    <w:basedOn w:val="CommentaireCar"/>
    <w:link w:val="Objetducommentaire"/>
    <w:uiPriority w:val="99"/>
    <w:semiHidden/>
    <w:rsid w:val="00764534"/>
    <w:rPr>
      <w:b/>
      <w:bCs/>
      <w:sz w:val="20"/>
      <w:szCs w:val="20"/>
      <w:lang w:val="en-GB"/>
    </w:rPr>
  </w:style>
  <w:style w:type="paragraph" w:styleId="Rvision">
    <w:name w:val="Revision"/>
    <w:hidden/>
    <w:uiPriority w:val="99"/>
    <w:semiHidden/>
    <w:rsid w:val="00780C5F"/>
    <w:pPr>
      <w:spacing w:after="0" w:line="240" w:lineRule="auto"/>
    </w:pPr>
    <w:rPr>
      <w:lang w:val="en-GB"/>
    </w:rPr>
  </w:style>
  <w:style w:type="paragraph" w:styleId="En-tte">
    <w:name w:val="header"/>
    <w:basedOn w:val="Normal"/>
    <w:link w:val="En-tteCar"/>
    <w:uiPriority w:val="99"/>
    <w:unhideWhenUsed/>
    <w:rsid w:val="00EA1031"/>
    <w:pPr>
      <w:tabs>
        <w:tab w:val="center" w:pos="4536"/>
        <w:tab w:val="right" w:pos="9072"/>
      </w:tabs>
      <w:spacing w:after="0" w:line="240" w:lineRule="auto"/>
    </w:pPr>
  </w:style>
  <w:style w:type="character" w:customStyle="1" w:styleId="En-tteCar">
    <w:name w:val="En-tête Car"/>
    <w:basedOn w:val="Policepardfaut"/>
    <w:link w:val="En-tte"/>
    <w:uiPriority w:val="99"/>
    <w:rsid w:val="00EA1031"/>
    <w:rPr>
      <w:lang w:val="en-GB"/>
    </w:rPr>
  </w:style>
  <w:style w:type="paragraph" w:styleId="Pieddepage">
    <w:name w:val="footer"/>
    <w:basedOn w:val="Normal"/>
    <w:link w:val="PieddepageCar"/>
    <w:uiPriority w:val="99"/>
    <w:unhideWhenUsed/>
    <w:rsid w:val="00EA10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1031"/>
    <w:rPr>
      <w:lang w:val="en-GB"/>
    </w:rPr>
  </w:style>
  <w:style w:type="character" w:styleId="lev">
    <w:name w:val="Strong"/>
    <w:basedOn w:val="Policepardfaut"/>
    <w:uiPriority w:val="22"/>
    <w:qFormat/>
    <w:rsid w:val="001C02FF"/>
    <w:rPr>
      <w:b/>
      <w:bCs/>
    </w:rPr>
  </w:style>
  <w:style w:type="paragraph" w:styleId="NormalWeb">
    <w:name w:val="Normal (Web)"/>
    <w:basedOn w:val="Normal"/>
    <w:uiPriority w:val="99"/>
    <w:unhideWhenUsed/>
    <w:rsid w:val="001C02F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TableauGrille4-Accentuation5">
    <w:name w:val="Grid Table 4 Accent 5"/>
    <w:basedOn w:val="TableauNormal"/>
    <w:uiPriority w:val="49"/>
    <w:rsid w:val="00607F46"/>
    <w:pPr>
      <w:spacing w:after="0" w:line="240" w:lineRule="auto"/>
    </w:pPr>
    <w:rPr>
      <w:lang w:val="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re1Car">
    <w:name w:val="Titre 1 Car"/>
    <w:basedOn w:val="Policepardfaut"/>
    <w:link w:val="Titre1"/>
    <w:uiPriority w:val="9"/>
    <w:rsid w:val="00CA7BD1"/>
    <w:rPr>
      <w:rFonts w:ascii="Poppins" w:eastAsia="Times New Roman" w:hAnsi="Poppins" w:cs="Poppins"/>
      <w:b/>
      <w:sz w:val="28"/>
      <w:szCs w:val="20"/>
      <w:lang w:val="en-GB" w:eastAsia="fr-FR"/>
    </w:rPr>
  </w:style>
  <w:style w:type="character" w:customStyle="1" w:styleId="Titre2Car">
    <w:name w:val="Titre 2 Car"/>
    <w:basedOn w:val="Policepardfaut"/>
    <w:link w:val="Titre2"/>
    <w:uiPriority w:val="9"/>
    <w:rsid w:val="00B67299"/>
    <w:rPr>
      <w:rFonts w:asciiTheme="majorHAnsi" w:eastAsiaTheme="majorEastAsia" w:hAnsiTheme="majorHAnsi" w:cstheme="majorBidi"/>
      <w:color w:val="2E74B5" w:themeColor="accent1" w:themeShade="BF"/>
      <w:sz w:val="26"/>
      <w:szCs w:val="26"/>
      <w:lang w:val="en-GB"/>
    </w:rPr>
  </w:style>
  <w:style w:type="character" w:customStyle="1" w:styleId="customimages1uj71">
    <w:name w:val="_customimage_s1uj7_1"/>
    <w:basedOn w:val="Policepardfaut"/>
    <w:rsid w:val="006F2A98"/>
  </w:style>
  <w:style w:type="table" w:styleId="Grilledutableau">
    <w:name w:val="Table Grid"/>
    <w:basedOn w:val="TableauNormal"/>
    <w:uiPriority w:val="39"/>
    <w:rsid w:val="00C51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01719">
      <w:bodyDiv w:val="1"/>
      <w:marLeft w:val="0"/>
      <w:marRight w:val="0"/>
      <w:marTop w:val="0"/>
      <w:marBottom w:val="0"/>
      <w:divBdr>
        <w:top w:val="none" w:sz="0" w:space="0" w:color="auto"/>
        <w:left w:val="none" w:sz="0" w:space="0" w:color="auto"/>
        <w:bottom w:val="none" w:sz="0" w:space="0" w:color="auto"/>
        <w:right w:val="none" w:sz="0" w:space="0" w:color="auto"/>
      </w:divBdr>
    </w:div>
    <w:div w:id="454061842">
      <w:bodyDiv w:val="1"/>
      <w:marLeft w:val="0"/>
      <w:marRight w:val="0"/>
      <w:marTop w:val="0"/>
      <w:marBottom w:val="0"/>
      <w:divBdr>
        <w:top w:val="none" w:sz="0" w:space="0" w:color="auto"/>
        <w:left w:val="none" w:sz="0" w:space="0" w:color="auto"/>
        <w:bottom w:val="none" w:sz="0" w:space="0" w:color="auto"/>
        <w:right w:val="none" w:sz="0" w:space="0" w:color="auto"/>
      </w:divBdr>
    </w:div>
    <w:div w:id="467086916">
      <w:bodyDiv w:val="1"/>
      <w:marLeft w:val="0"/>
      <w:marRight w:val="0"/>
      <w:marTop w:val="0"/>
      <w:marBottom w:val="0"/>
      <w:divBdr>
        <w:top w:val="none" w:sz="0" w:space="0" w:color="auto"/>
        <w:left w:val="none" w:sz="0" w:space="0" w:color="auto"/>
        <w:bottom w:val="none" w:sz="0" w:space="0" w:color="auto"/>
        <w:right w:val="none" w:sz="0" w:space="0" w:color="auto"/>
      </w:divBdr>
      <w:divsChild>
        <w:div w:id="1469661816">
          <w:marLeft w:val="446"/>
          <w:marRight w:val="0"/>
          <w:marTop w:val="0"/>
          <w:marBottom w:val="0"/>
          <w:divBdr>
            <w:top w:val="none" w:sz="0" w:space="0" w:color="auto"/>
            <w:left w:val="none" w:sz="0" w:space="0" w:color="auto"/>
            <w:bottom w:val="none" w:sz="0" w:space="0" w:color="auto"/>
            <w:right w:val="none" w:sz="0" w:space="0" w:color="auto"/>
          </w:divBdr>
        </w:div>
        <w:div w:id="1116098902">
          <w:marLeft w:val="446"/>
          <w:marRight w:val="0"/>
          <w:marTop w:val="0"/>
          <w:marBottom w:val="0"/>
          <w:divBdr>
            <w:top w:val="none" w:sz="0" w:space="0" w:color="auto"/>
            <w:left w:val="none" w:sz="0" w:space="0" w:color="auto"/>
            <w:bottom w:val="none" w:sz="0" w:space="0" w:color="auto"/>
            <w:right w:val="none" w:sz="0" w:space="0" w:color="auto"/>
          </w:divBdr>
        </w:div>
        <w:div w:id="1118447352">
          <w:marLeft w:val="446"/>
          <w:marRight w:val="0"/>
          <w:marTop w:val="0"/>
          <w:marBottom w:val="0"/>
          <w:divBdr>
            <w:top w:val="none" w:sz="0" w:space="0" w:color="auto"/>
            <w:left w:val="none" w:sz="0" w:space="0" w:color="auto"/>
            <w:bottom w:val="none" w:sz="0" w:space="0" w:color="auto"/>
            <w:right w:val="none" w:sz="0" w:space="0" w:color="auto"/>
          </w:divBdr>
        </w:div>
      </w:divsChild>
    </w:div>
    <w:div w:id="717582375">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2">
          <w:marLeft w:val="547"/>
          <w:marRight w:val="0"/>
          <w:marTop w:val="0"/>
          <w:marBottom w:val="0"/>
          <w:divBdr>
            <w:top w:val="none" w:sz="0" w:space="0" w:color="auto"/>
            <w:left w:val="none" w:sz="0" w:space="0" w:color="auto"/>
            <w:bottom w:val="none" w:sz="0" w:space="0" w:color="auto"/>
            <w:right w:val="none" w:sz="0" w:space="0" w:color="auto"/>
          </w:divBdr>
        </w:div>
      </w:divsChild>
    </w:div>
    <w:div w:id="777944624">
      <w:bodyDiv w:val="1"/>
      <w:marLeft w:val="0"/>
      <w:marRight w:val="0"/>
      <w:marTop w:val="0"/>
      <w:marBottom w:val="0"/>
      <w:divBdr>
        <w:top w:val="none" w:sz="0" w:space="0" w:color="auto"/>
        <w:left w:val="none" w:sz="0" w:space="0" w:color="auto"/>
        <w:bottom w:val="none" w:sz="0" w:space="0" w:color="auto"/>
        <w:right w:val="none" w:sz="0" w:space="0" w:color="auto"/>
      </w:divBdr>
    </w:div>
    <w:div w:id="796678549">
      <w:bodyDiv w:val="1"/>
      <w:marLeft w:val="0"/>
      <w:marRight w:val="0"/>
      <w:marTop w:val="0"/>
      <w:marBottom w:val="0"/>
      <w:divBdr>
        <w:top w:val="none" w:sz="0" w:space="0" w:color="auto"/>
        <w:left w:val="none" w:sz="0" w:space="0" w:color="auto"/>
        <w:bottom w:val="none" w:sz="0" w:space="0" w:color="auto"/>
        <w:right w:val="none" w:sz="0" w:space="0" w:color="auto"/>
      </w:divBdr>
    </w:div>
    <w:div w:id="919292310">
      <w:bodyDiv w:val="1"/>
      <w:marLeft w:val="0"/>
      <w:marRight w:val="0"/>
      <w:marTop w:val="0"/>
      <w:marBottom w:val="0"/>
      <w:divBdr>
        <w:top w:val="none" w:sz="0" w:space="0" w:color="auto"/>
        <w:left w:val="none" w:sz="0" w:space="0" w:color="auto"/>
        <w:bottom w:val="none" w:sz="0" w:space="0" w:color="auto"/>
        <w:right w:val="none" w:sz="0" w:space="0" w:color="auto"/>
      </w:divBdr>
      <w:divsChild>
        <w:div w:id="735516127">
          <w:marLeft w:val="446"/>
          <w:marRight w:val="0"/>
          <w:marTop w:val="0"/>
          <w:marBottom w:val="0"/>
          <w:divBdr>
            <w:top w:val="none" w:sz="0" w:space="0" w:color="auto"/>
            <w:left w:val="none" w:sz="0" w:space="0" w:color="auto"/>
            <w:bottom w:val="none" w:sz="0" w:space="0" w:color="auto"/>
            <w:right w:val="none" w:sz="0" w:space="0" w:color="auto"/>
          </w:divBdr>
        </w:div>
        <w:div w:id="388529845">
          <w:marLeft w:val="446"/>
          <w:marRight w:val="0"/>
          <w:marTop w:val="0"/>
          <w:marBottom w:val="0"/>
          <w:divBdr>
            <w:top w:val="none" w:sz="0" w:space="0" w:color="auto"/>
            <w:left w:val="none" w:sz="0" w:space="0" w:color="auto"/>
            <w:bottom w:val="none" w:sz="0" w:space="0" w:color="auto"/>
            <w:right w:val="none" w:sz="0" w:space="0" w:color="auto"/>
          </w:divBdr>
        </w:div>
        <w:div w:id="2057926866">
          <w:marLeft w:val="446"/>
          <w:marRight w:val="0"/>
          <w:marTop w:val="0"/>
          <w:marBottom w:val="0"/>
          <w:divBdr>
            <w:top w:val="none" w:sz="0" w:space="0" w:color="auto"/>
            <w:left w:val="none" w:sz="0" w:space="0" w:color="auto"/>
            <w:bottom w:val="none" w:sz="0" w:space="0" w:color="auto"/>
            <w:right w:val="none" w:sz="0" w:space="0" w:color="auto"/>
          </w:divBdr>
        </w:div>
        <w:div w:id="1467352627">
          <w:marLeft w:val="446"/>
          <w:marRight w:val="0"/>
          <w:marTop w:val="0"/>
          <w:marBottom w:val="0"/>
          <w:divBdr>
            <w:top w:val="none" w:sz="0" w:space="0" w:color="auto"/>
            <w:left w:val="none" w:sz="0" w:space="0" w:color="auto"/>
            <w:bottom w:val="none" w:sz="0" w:space="0" w:color="auto"/>
            <w:right w:val="none" w:sz="0" w:space="0" w:color="auto"/>
          </w:divBdr>
        </w:div>
        <w:div w:id="621613446">
          <w:marLeft w:val="446"/>
          <w:marRight w:val="0"/>
          <w:marTop w:val="0"/>
          <w:marBottom w:val="0"/>
          <w:divBdr>
            <w:top w:val="none" w:sz="0" w:space="0" w:color="auto"/>
            <w:left w:val="none" w:sz="0" w:space="0" w:color="auto"/>
            <w:bottom w:val="none" w:sz="0" w:space="0" w:color="auto"/>
            <w:right w:val="none" w:sz="0" w:space="0" w:color="auto"/>
          </w:divBdr>
        </w:div>
        <w:div w:id="819462164">
          <w:marLeft w:val="446"/>
          <w:marRight w:val="0"/>
          <w:marTop w:val="0"/>
          <w:marBottom w:val="0"/>
          <w:divBdr>
            <w:top w:val="none" w:sz="0" w:space="0" w:color="auto"/>
            <w:left w:val="none" w:sz="0" w:space="0" w:color="auto"/>
            <w:bottom w:val="none" w:sz="0" w:space="0" w:color="auto"/>
            <w:right w:val="none" w:sz="0" w:space="0" w:color="auto"/>
          </w:divBdr>
        </w:div>
        <w:div w:id="1998922193">
          <w:marLeft w:val="446"/>
          <w:marRight w:val="0"/>
          <w:marTop w:val="0"/>
          <w:marBottom w:val="0"/>
          <w:divBdr>
            <w:top w:val="none" w:sz="0" w:space="0" w:color="auto"/>
            <w:left w:val="none" w:sz="0" w:space="0" w:color="auto"/>
            <w:bottom w:val="none" w:sz="0" w:space="0" w:color="auto"/>
            <w:right w:val="none" w:sz="0" w:space="0" w:color="auto"/>
          </w:divBdr>
        </w:div>
        <w:div w:id="1536653203">
          <w:marLeft w:val="446"/>
          <w:marRight w:val="0"/>
          <w:marTop w:val="0"/>
          <w:marBottom w:val="0"/>
          <w:divBdr>
            <w:top w:val="none" w:sz="0" w:space="0" w:color="auto"/>
            <w:left w:val="none" w:sz="0" w:space="0" w:color="auto"/>
            <w:bottom w:val="none" w:sz="0" w:space="0" w:color="auto"/>
            <w:right w:val="none" w:sz="0" w:space="0" w:color="auto"/>
          </w:divBdr>
        </w:div>
        <w:div w:id="931206606">
          <w:marLeft w:val="446"/>
          <w:marRight w:val="0"/>
          <w:marTop w:val="0"/>
          <w:marBottom w:val="0"/>
          <w:divBdr>
            <w:top w:val="none" w:sz="0" w:space="0" w:color="auto"/>
            <w:left w:val="none" w:sz="0" w:space="0" w:color="auto"/>
            <w:bottom w:val="none" w:sz="0" w:space="0" w:color="auto"/>
            <w:right w:val="none" w:sz="0" w:space="0" w:color="auto"/>
          </w:divBdr>
        </w:div>
        <w:div w:id="863246340">
          <w:marLeft w:val="446"/>
          <w:marRight w:val="0"/>
          <w:marTop w:val="0"/>
          <w:marBottom w:val="0"/>
          <w:divBdr>
            <w:top w:val="none" w:sz="0" w:space="0" w:color="auto"/>
            <w:left w:val="none" w:sz="0" w:space="0" w:color="auto"/>
            <w:bottom w:val="none" w:sz="0" w:space="0" w:color="auto"/>
            <w:right w:val="none" w:sz="0" w:space="0" w:color="auto"/>
          </w:divBdr>
        </w:div>
        <w:div w:id="597955450">
          <w:marLeft w:val="446"/>
          <w:marRight w:val="0"/>
          <w:marTop w:val="0"/>
          <w:marBottom w:val="0"/>
          <w:divBdr>
            <w:top w:val="none" w:sz="0" w:space="0" w:color="auto"/>
            <w:left w:val="none" w:sz="0" w:space="0" w:color="auto"/>
            <w:bottom w:val="none" w:sz="0" w:space="0" w:color="auto"/>
            <w:right w:val="none" w:sz="0" w:space="0" w:color="auto"/>
          </w:divBdr>
        </w:div>
        <w:div w:id="411395310">
          <w:marLeft w:val="446"/>
          <w:marRight w:val="0"/>
          <w:marTop w:val="0"/>
          <w:marBottom w:val="0"/>
          <w:divBdr>
            <w:top w:val="none" w:sz="0" w:space="0" w:color="auto"/>
            <w:left w:val="none" w:sz="0" w:space="0" w:color="auto"/>
            <w:bottom w:val="none" w:sz="0" w:space="0" w:color="auto"/>
            <w:right w:val="none" w:sz="0" w:space="0" w:color="auto"/>
          </w:divBdr>
        </w:div>
      </w:divsChild>
    </w:div>
    <w:div w:id="967667790">
      <w:bodyDiv w:val="1"/>
      <w:marLeft w:val="0"/>
      <w:marRight w:val="0"/>
      <w:marTop w:val="0"/>
      <w:marBottom w:val="0"/>
      <w:divBdr>
        <w:top w:val="none" w:sz="0" w:space="0" w:color="auto"/>
        <w:left w:val="none" w:sz="0" w:space="0" w:color="auto"/>
        <w:bottom w:val="none" w:sz="0" w:space="0" w:color="auto"/>
        <w:right w:val="none" w:sz="0" w:space="0" w:color="auto"/>
      </w:divBdr>
    </w:div>
    <w:div w:id="992220799">
      <w:bodyDiv w:val="1"/>
      <w:marLeft w:val="0"/>
      <w:marRight w:val="0"/>
      <w:marTop w:val="0"/>
      <w:marBottom w:val="0"/>
      <w:divBdr>
        <w:top w:val="none" w:sz="0" w:space="0" w:color="auto"/>
        <w:left w:val="none" w:sz="0" w:space="0" w:color="auto"/>
        <w:bottom w:val="none" w:sz="0" w:space="0" w:color="auto"/>
        <w:right w:val="none" w:sz="0" w:space="0" w:color="auto"/>
      </w:divBdr>
    </w:div>
    <w:div w:id="1004894158">
      <w:bodyDiv w:val="1"/>
      <w:marLeft w:val="0"/>
      <w:marRight w:val="0"/>
      <w:marTop w:val="0"/>
      <w:marBottom w:val="0"/>
      <w:divBdr>
        <w:top w:val="none" w:sz="0" w:space="0" w:color="auto"/>
        <w:left w:val="none" w:sz="0" w:space="0" w:color="auto"/>
        <w:bottom w:val="none" w:sz="0" w:space="0" w:color="auto"/>
        <w:right w:val="none" w:sz="0" w:space="0" w:color="auto"/>
      </w:divBdr>
    </w:div>
    <w:div w:id="1013143624">
      <w:bodyDiv w:val="1"/>
      <w:marLeft w:val="0"/>
      <w:marRight w:val="0"/>
      <w:marTop w:val="0"/>
      <w:marBottom w:val="0"/>
      <w:divBdr>
        <w:top w:val="none" w:sz="0" w:space="0" w:color="auto"/>
        <w:left w:val="none" w:sz="0" w:space="0" w:color="auto"/>
        <w:bottom w:val="none" w:sz="0" w:space="0" w:color="auto"/>
        <w:right w:val="none" w:sz="0" w:space="0" w:color="auto"/>
      </w:divBdr>
      <w:divsChild>
        <w:div w:id="176623287">
          <w:marLeft w:val="547"/>
          <w:marRight w:val="0"/>
          <w:marTop w:val="0"/>
          <w:marBottom w:val="0"/>
          <w:divBdr>
            <w:top w:val="none" w:sz="0" w:space="0" w:color="auto"/>
            <w:left w:val="none" w:sz="0" w:space="0" w:color="auto"/>
            <w:bottom w:val="none" w:sz="0" w:space="0" w:color="auto"/>
            <w:right w:val="none" w:sz="0" w:space="0" w:color="auto"/>
          </w:divBdr>
        </w:div>
        <w:div w:id="986475529">
          <w:marLeft w:val="547"/>
          <w:marRight w:val="0"/>
          <w:marTop w:val="0"/>
          <w:marBottom w:val="0"/>
          <w:divBdr>
            <w:top w:val="none" w:sz="0" w:space="0" w:color="auto"/>
            <w:left w:val="none" w:sz="0" w:space="0" w:color="auto"/>
            <w:bottom w:val="none" w:sz="0" w:space="0" w:color="auto"/>
            <w:right w:val="none" w:sz="0" w:space="0" w:color="auto"/>
          </w:divBdr>
        </w:div>
      </w:divsChild>
    </w:div>
    <w:div w:id="1094321004">
      <w:bodyDiv w:val="1"/>
      <w:marLeft w:val="0"/>
      <w:marRight w:val="0"/>
      <w:marTop w:val="0"/>
      <w:marBottom w:val="0"/>
      <w:divBdr>
        <w:top w:val="none" w:sz="0" w:space="0" w:color="auto"/>
        <w:left w:val="none" w:sz="0" w:space="0" w:color="auto"/>
        <w:bottom w:val="none" w:sz="0" w:space="0" w:color="auto"/>
        <w:right w:val="none" w:sz="0" w:space="0" w:color="auto"/>
      </w:divBdr>
      <w:divsChild>
        <w:div w:id="230628458">
          <w:marLeft w:val="446"/>
          <w:marRight w:val="0"/>
          <w:marTop w:val="0"/>
          <w:marBottom w:val="0"/>
          <w:divBdr>
            <w:top w:val="none" w:sz="0" w:space="0" w:color="auto"/>
            <w:left w:val="none" w:sz="0" w:space="0" w:color="auto"/>
            <w:bottom w:val="none" w:sz="0" w:space="0" w:color="auto"/>
            <w:right w:val="none" w:sz="0" w:space="0" w:color="auto"/>
          </w:divBdr>
        </w:div>
        <w:div w:id="428047960">
          <w:marLeft w:val="446"/>
          <w:marRight w:val="0"/>
          <w:marTop w:val="0"/>
          <w:marBottom w:val="0"/>
          <w:divBdr>
            <w:top w:val="none" w:sz="0" w:space="0" w:color="auto"/>
            <w:left w:val="none" w:sz="0" w:space="0" w:color="auto"/>
            <w:bottom w:val="none" w:sz="0" w:space="0" w:color="auto"/>
            <w:right w:val="none" w:sz="0" w:space="0" w:color="auto"/>
          </w:divBdr>
        </w:div>
        <w:div w:id="770979819">
          <w:marLeft w:val="446"/>
          <w:marRight w:val="0"/>
          <w:marTop w:val="0"/>
          <w:marBottom w:val="0"/>
          <w:divBdr>
            <w:top w:val="none" w:sz="0" w:space="0" w:color="auto"/>
            <w:left w:val="none" w:sz="0" w:space="0" w:color="auto"/>
            <w:bottom w:val="none" w:sz="0" w:space="0" w:color="auto"/>
            <w:right w:val="none" w:sz="0" w:space="0" w:color="auto"/>
          </w:divBdr>
        </w:div>
        <w:div w:id="107773132">
          <w:marLeft w:val="446"/>
          <w:marRight w:val="0"/>
          <w:marTop w:val="0"/>
          <w:marBottom w:val="0"/>
          <w:divBdr>
            <w:top w:val="none" w:sz="0" w:space="0" w:color="auto"/>
            <w:left w:val="none" w:sz="0" w:space="0" w:color="auto"/>
            <w:bottom w:val="none" w:sz="0" w:space="0" w:color="auto"/>
            <w:right w:val="none" w:sz="0" w:space="0" w:color="auto"/>
          </w:divBdr>
        </w:div>
        <w:div w:id="1546063901">
          <w:marLeft w:val="446"/>
          <w:marRight w:val="0"/>
          <w:marTop w:val="0"/>
          <w:marBottom w:val="0"/>
          <w:divBdr>
            <w:top w:val="none" w:sz="0" w:space="0" w:color="auto"/>
            <w:left w:val="none" w:sz="0" w:space="0" w:color="auto"/>
            <w:bottom w:val="none" w:sz="0" w:space="0" w:color="auto"/>
            <w:right w:val="none" w:sz="0" w:space="0" w:color="auto"/>
          </w:divBdr>
        </w:div>
      </w:divsChild>
    </w:div>
    <w:div w:id="1283146007">
      <w:bodyDiv w:val="1"/>
      <w:marLeft w:val="0"/>
      <w:marRight w:val="0"/>
      <w:marTop w:val="0"/>
      <w:marBottom w:val="0"/>
      <w:divBdr>
        <w:top w:val="none" w:sz="0" w:space="0" w:color="auto"/>
        <w:left w:val="none" w:sz="0" w:space="0" w:color="auto"/>
        <w:bottom w:val="none" w:sz="0" w:space="0" w:color="auto"/>
        <w:right w:val="none" w:sz="0" w:space="0" w:color="auto"/>
      </w:divBdr>
    </w:div>
    <w:div w:id="1355379646">
      <w:bodyDiv w:val="1"/>
      <w:marLeft w:val="0"/>
      <w:marRight w:val="0"/>
      <w:marTop w:val="0"/>
      <w:marBottom w:val="0"/>
      <w:divBdr>
        <w:top w:val="none" w:sz="0" w:space="0" w:color="auto"/>
        <w:left w:val="none" w:sz="0" w:space="0" w:color="auto"/>
        <w:bottom w:val="none" w:sz="0" w:space="0" w:color="auto"/>
        <w:right w:val="none" w:sz="0" w:space="0" w:color="auto"/>
      </w:divBdr>
      <w:divsChild>
        <w:div w:id="51543044">
          <w:marLeft w:val="547"/>
          <w:marRight w:val="0"/>
          <w:marTop w:val="0"/>
          <w:marBottom w:val="0"/>
          <w:divBdr>
            <w:top w:val="none" w:sz="0" w:space="0" w:color="auto"/>
            <w:left w:val="none" w:sz="0" w:space="0" w:color="auto"/>
            <w:bottom w:val="none" w:sz="0" w:space="0" w:color="auto"/>
            <w:right w:val="none" w:sz="0" w:space="0" w:color="auto"/>
          </w:divBdr>
        </w:div>
      </w:divsChild>
    </w:div>
    <w:div w:id="1391617529">
      <w:bodyDiv w:val="1"/>
      <w:marLeft w:val="0"/>
      <w:marRight w:val="0"/>
      <w:marTop w:val="0"/>
      <w:marBottom w:val="0"/>
      <w:divBdr>
        <w:top w:val="none" w:sz="0" w:space="0" w:color="auto"/>
        <w:left w:val="none" w:sz="0" w:space="0" w:color="auto"/>
        <w:bottom w:val="none" w:sz="0" w:space="0" w:color="auto"/>
        <w:right w:val="none" w:sz="0" w:space="0" w:color="auto"/>
      </w:divBdr>
    </w:div>
    <w:div w:id="1457405255">
      <w:bodyDiv w:val="1"/>
      <w:marLeft w:val="0"/>
      <w:marRight w:val="0"/>
      <w:marTop w:val="0"/>
      <w:marBottom w:val="0"/>
      <w:divBdr>
        <w:top w:val="none" w:sz="0" w:space="0" w:color="auto"/>
        <w:left w:val="none" w:sz="0" w:space="0" w:color="auto"/>
        <w:bottom w:val="none" w:sz="0" w:space="0" w:color="auto"/>
        <w:right w:val="none" w:sz="0" w:space="0" w:color="auto"/>
      </w:divBdr>
    </w:div>
    <w:div w:id="1473866085">
      <w:bodyDiv w:val="1"/>
      <w:marLeft w:val="0"/>
      <w:marRight w:val="0"/>
      <w:marTop w:val="0"/>
      <w:marBottom w:val="0"/>
      <w:divBdr>
        <w:top w:val="none" w:sz="0" w:space="0" w:color="auto"/>
        <w:left w:val="none" w:sz="0" w:space="0" w:color="auto"/>
        <w:bottom w:val="none" w:sz="0" w:space="0" w:color="auto"/>
        <w:right w:val="none" w:sz="0" w:space="0" w:color="auto"/>
      </w:divBdr>
      <w:divsChild>
        <w:div w:id="470292737">
          <w:marLeft w:val="547"/>
          <w:marRight w:val="0"/>
          <w:marTop w:val="0"/>
          <w:marBottom w:val="0"/>
          <w:divBdr>
            <w:top w:val="none" w:sz="0" w:space="0" w:color="auto"/>
            <w:left w:val="none" w:sz="0" w:space="0" w:color="auto"/>
            <w:bottom w:val="none" w:sz="0" w:space="0" w:color="auto"/>
            <w:right w:val="none" w:sz="0" w:space="0" w:color="auto"/>
          </w:divBdr>
        </w:div>
      </w:divsChild>
    </w:div>
    <w:div w:id="1587609826">
      <w:bodyDiv w:val="1"/>
      <w:marLeft w:val="0"/>
      <w:marRight w:val="0"/>
      <w:marTop w:val="0"/>
      <w:marBottom w:val="0"/>
      <w:divBdr>
        <w:top w:val="none" w:sz="0" w:space="0" w:color="auto"/>
        <w:left w:val="none" w:sz="0" w:space="0" w:color="auto"/>
        <w:bottom w:val="none" w:sz="0" w:space="0" w:color="auto"/>
        <w:right w:val="none" w:sz="0" w:space="0" w:color="auto"/>
      </w:divBdr>
    </w:div>
    <w:div w:id="1604261279">
      <w:bodyDiv w:val="1"/>
      <w:marLeft w:val="0"/>
      <w:marRight w:val="0"/>
      <w:marTop w:val="0"/>
      <w:marBottom w:val="0"/>
      <w:divBdr>
        <w:top w:val="none" w:sz="0" w:space="0" w:color="auto"/>
        <w:left w:val="none" w:sz="0" w:space="0" w:color="auto"/>
        <w:bottom w:val="none" w:sz="0" w:space="0" w:color="auto"/>
        <w:right w:val="none" w:sz="0" w:space="0" w:color="auto"/>
      </w:divBdr>
    </w:div>
    <w:div w:id="1735081355">
      <w:bodyDiv w:val="1"/>
      <w:marLeft w:val="0"/>
      <w:marRight w:val="0"/>
      <w:marTop w:val="0"/>
      <w:marBottom w:val="0"/>
      <w:divBdr>
        <w:top w:val="none" w:sz="0" w:space="0" w:color="auto"/>
        <w:left w:val="none" w:sz="0" w:space="0" w:color="auto"/>
        <w:bottom w:val="none" w:sz="0" w:space="0" w:color="auto"/>
        <w:right w:val="none" w:sz="0" w:space="0" w:color="auto"/>
      </w:divBdr>
    </w:div>
    <w:div w:id="1917518073">
      <w:bodyDiv w:val="1"/>
      <w:marLeft w:val="0"/>
      <w:marRight w:val="0"/>
      <w:marTop w:val="0"/>
      <w:marBottom w:val="0"/>
      <w:divBdr>
        <w:top w:val="none" w:sz="0" w:space="0" w:color="auto"/>
        <w:left w:val="none" w:sz="0" w:space="0" w:color="auto"/>
        <w:bottom w:val="none" w:sz="0" w:space="0" w:color="auto"/>
        <w:right w:val="none" w:sz="0" w:space="0" w:color="auto"/>
      </w:divBdr>
      <w:divsChild>
        <w:div w:id="948125370">
          <w:marLeft w:val="547"/>
          <w:marRight w:val="0"/>
          <w:marTop w:val="0"/>
          <w:marBottom w:val="0"/>
          <w:divBdr>
            <w:top w:val="none" w:sz="0" w:space="0" w:color="auto"/>
            <w:left w:val="none" w:sz="0" w:space="0" w:color="auto"/>
            <w:bottom w:val="none" w:sz="0" w:space="0" w:color="auto"/>
            <w:right w:val="none" w:sz="0" w:space="0" w:color="auto"/>
          </w:divBdr>
        </w:div>
      </w:divsChild>
    </w:div>
    <w:div w:id="1979990588">
      <w:bodyDiv w:val="1"/>
      <w:marLeft w:val="0"/>
      <w:marRight w:val="0"/>
      <w:marTop w:val="0"/>
      <w:marBottom w:val="0"/>
      <w:divBdr>
        <w:top w:val="none" w:sz="0" w:space="0" w:color="auto"/>
        <w:left w:val="none" w:sz="0" w:space="0" w:color="auto"/>
        <w:bottom w:val="none" w:sz="0" w:space="0" w:color="auto"/>
        <w:right w:val="none" w:sz="0" w:space="0" w:color="auto"/>
      </w:divBdr>
    </w:div>
    <w:div w:id="1999379289">
      <w:bodyDiv w:val="1"/>
      <w:marLeft w:val="0"/>
      <w:marRight w:val="0"/>
      <w:marTop w:val="0"/>
      <w:marBottom w:val="0"/>
      <w:divBdr>
        <w:top w:val="none" w:sz="0" w:space="0" w:color="auto"/>
        <w:left w:val="none" w:sz="0" w:space="0" w:color="auto"/>
        <w:bottom w:val="none" w:sz="0" w:space="0" w:color="auto"/>
        <w:right w:val="none" w:sz="0" w:space="0" w:color="auto"/>
      </w:divBdr>
      <w:divsChild>
        <w:div w:id="1866677015">
          <w:marLeft w:val="446"/>
          <w:marRight w:val="0"/>
          <w:marTop w:val="0"/>
          <w:marBottom w:val="0"/>
          <w:divBdr>
            <w:top w:val="none" w:sz="0" w:space="0" w:color="auto"/>
            <w:left w:val="none" w:sz="0" w:space="0" w:color="auto"/>
            <w:bottom w:val="none" w:sz="0" w:space="0" w:color="auto"/>
            <w:right w:val="none" w:sz="0" w:space="0" w:color="auto"/>
          </w:divBdr>
        </w:div>
        <w:div w:id="1426657883">
          <w:marLeft w:val="446"/>
          <w:marRight w:val="0"/>
          <w:marTop w:val="0"/>
          <w:marBottom w:val="0"/>
          <w:divBdr>
            <w:top w:val="none" w:sz="0" w:space="0" w:color="auto"/>
            <w:left w:val="none" w:sz="0" w:space="0" w:color="auto"/>
            <w:bottom w:val="none" w:sz="0" w:space="0" w:color="auto"/>
            <w:right w:val="none" w:sz="0" w:space="0" w:color="auto"/>
          </w:divBdr>
        </w:div>
        <w:div w:id="1410077703">
          <w:marLeft w:val="446"/>
          <w:marRight w:val="0"/>
          <w:marTop w:val="0"/>
          <w:marBottom w:val="0"/>
          <w:divBdr>
            <w:top w:val="none" w:sz="0" w:space="0" w:color="auto"/>
            <w:left w:val="none" w:sz="0" w:space="0" w:color="auto"/>
            <w:bottom w:val="none" w:sz="0" w:space="0" w:color="auto"/>
            <w:right w:val="none" w:sz="0" w:space="0" w:color="auto"/>
          </w:divBdr>
        </w:div>
        <w:div w:id="1980765235">
          <w:marLeft w:val="446"/>
          <w:marRight w:val="0"/>
          <w:marTop w:val="0"/>
          <w:marBottom w:val="0"/>
          <w:divBdr>
            <w:top w:val="none" w:sz="0" w:space="0" w:color="auto"/>
            <w:left w:val="none" w:sz="0" w:space="0" w:color="auto"/>
            <w:bottom w:val="none" w:sz="0" w:space="0" w:color="auto"/>
            <w:right w:val="none" w:sz="0" w:space="0" w:color="auto"/>
          </w:divBdr>
        </w:div>
      </w:divsChild>
    </w:div>
    <w:div w:id="2075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S/TXT/HTML/?uri=CELEX:32003H0361" TargetMode="External"/><Relationship Id="rId5" Type="http://schemas.openxmlformats.org/officeDocument/2006/relationships/webSettings" Target="webSettings.xml"/><Relationship Id="rId10" Type="http://schemas.openxmlformats.org/officeDocument/2006/relationships/hyperlink" Target="https://eur-lex.europa.eu/legal-content/FR/TXT/HTML/?uri=CELEX:32003H0361" TargetMode="External"/><Relationship Id="rId4" Type="http://schemas.openxmlformats.org/officeDocument/2006/relationships/settings" Target="settings.xml"/><Relationship Id="rId9" Type="http://schemas.openxmlformats.org/officeDocument/2006/relationships/hyperlink" Target="https://single-market-economy.ec.europa.eu/smes/sme-definition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D73B-F7DA-4F65-8584-50863095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HERRERIA</dc:creator>
  <cp:keywords/>
  <dc:description/>
  <cp:lastModifiedBy>Pierre CAMPS</cp:lastModifiedBy>
  <cp:revision>22</cp:revision>
  <cp:lastPrinted>2023-06-08T12:18:00Z</cp:lastPrinted>
  <dcterms:created xsi:type="dcterms:W3CDTF">2024-06-26T14:28:00Z</dcterms:created>
  <dcterms:modified xsi:type="dcterms:W3CDTF">2024-10-09T14:11:00Z</dcterms:modified>
</cp:coreProperties>
</file>